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5C" w:rsidRPr="00C00763" w:rsidRDefault="00917035">
      <w:pPr>
        <w:tabs>
          <w:tab w:val="left" w:pos="440"/>
          <w:tab w:val="left" w:pos="7380"/>
        </w:tabs>
        <w:jc w:val="center"/>
        <w:outlineLvl w:val="0"/>
        <w:rPr>
          <w:sz w:val="24"/>
          <w:szCs w:val="24"/>
        </w:rPr>
      </w:pPr>
      <w:r>
        <w:rPr>
          <w:sz w:val="24"/>
          <w:szCs w:val="24"/>
        </w:rPr>
        <w:t xml:space="preserve"> </w:t>
      </w:r>
      <w:r w:rsidR="0065105C" w:rsidRPr="00C00763">
        <w:rPr>
          <w:sz w:val="24"/>
          <w:szCs w:val="24"/>
        </w:rPr>
        <w:t>California State University</w:t>
      </w:r>
    </w:p>
    <w:p w:rsidR="0065105C" w:rsidRPr="00C00763" w:rsidRDefault="0065105C">
      <w:pPr>
        <w:tabs>
          <w:tab w:val="left" w:pos="440"/>
          <w:tab w:val="left" w:pos="7380"/>
        </w:tabs>
        <w:jc w:val="center"/>
        <w:outlineLvl w:val="0"/>
        <w:rPr>
          <w:sz w:val="24"/>
          <w:szCs w:val="24"/>
        </w:rPr>
      </w:pPr>
      <w:smartTag w:uri="urn:schemas-microsoft-com:office:smarttags" w:element="place">
        <w:r w:rsidRPr="00C00763">
          <w:rPr>
            <w:sz w:val="24"/>
            <w:szCs w:val="24"/>
          </w:rPr>
          <w:t>Channel Islands</w:t>
        </w:r>
      </w:smartTag>
    </w:p>
    <w:p w:rsidR="0065105C" w:rsidRPr="00C00763" w:rsidRDefault="0065105C">
      <w:pPr>
        <w:tabs>
          <w:tab w:val="left" w:pos="440"/>
          <w:tab w:val="left" w:pos="7380"/>
        </w:tabs>
        <w:jc w:val="center"/>
        <w:rPr>
          <w:sz w:val="24"/>
          <w:szCs w:val="24"/>
        </w:rPr>
      </w:pPr>
    </w:p>
    <w:p w:rsidR="0065105C" w:rsidRPr="00C00763" w:rsidRDefault="0065105C">
      <w:pPr>
        <w:tabs>
          <w:tab w:val="left" w:pos="440"/>
          <w:tab w:val="left" w:pos="7380"/>
        </w:tabs>
        <w:jc w:val="center"/>
        <w:outlineLvl w:val="0"/>
        <w:rPr>
          <w:b/>
          <w:sz w:val="24"/>
          <w:szCs w:val="24"/>
        </w:rPr>
      </w:pPr>
      <w:r w:rsidRPr="00C00763">
        <w:rPr>
          <w:b/>
          <w:sz w:val="24"/>
          <w:szCs w:val="24"/>
        </w:rPr>
        <w:t>SAFETY COMMITTEE MEETING</w:t>
      </w:r>
    </w:p>
    <w:p w:rsidR="0065105C" w:rsidRPr="00C00763" w:rsidRDefault="0065105C">
      <w:pPr>
        <w:tabs>
          <w:tab w:val="left" w:pos="440"/>
          <w:tab w:val="left" w:pos="7380"/>
        </w:tabs>
        <w:jc w:val="center"/>
        <w:outlineLvl w:val="0"/>
        <w:rPr>
          <w:b/>
          <w:sz w:val="24"/>
          <w:szCs w:val="24"/>
        </w:rPr>
      </w:pPr>
      <w:r w:rsidRPr="00C00763">
        <w:rPr>
          <w:b/>
          <w:sz w:val="24"/>
          <w:szCs w:val="24"/>
        </w:rPr>
        <w:t>MINUTES</w:t>
      </w:r>
    </w:p>
    <w:p w:rsidR="0065105C" w:rsidRPr="00C00763" w:rsidRDefault="0065105C">
      <w:pPr>
        <w:tabs>
          <w:tab w:val="left" w:pos="440"/>
          <w:tab w:val="left" w:pos="7380"/>
        </w:tabs>
        <w:jc w:val="center"/>
        <w:rPr>
          <w:sz w:val="24"/>
          <w:szCs w:val="24"/>
        </w:rPr>
      </w:pPr>
    </w:p>
    <w:p w:rsidR="0065105C" w:rsidRPr="00C00763" w:rsidRDefault="009A18C4">
      <w:pPr>
        <w:tabs>
          <w:tab w:val="left" w:pos="440"/>
          <w:tab w:val="left" w:pos="7380"/>
        </w:tabs>
        <w:jc w:val="center"/>
        <w:outlineLvl w:val="0"/>
        <w:rPr>
          <w:sz w:val="24"/>
          <w:szCs w:val="24"/>
        </w:rPr>
      </w:pPr>
      <w:r>
        <w:rPr>
          <w:sz w:val="24"/>
          <w:szCs w:val="24"/>
        </w:rPr>
        <w:t xml:space="preserve">Minutes of </w:t>
      </w:r>
      <w:r w:rsidR="00191E87">
        <w:rPr>
          <w:sz w:val="24"/>
          <w:szCs w:val="24"/>
        </w:rPr>
        <w:t>November 13</w:t>
      </w:r>
      <w:r>
        <w:rPr>
          <w:sz w:val="24"/>
          <w:szCs w:val="24"/>
        </w:rPr>
        <w:t>, 2013</w:t>
      </w:r>
      <w:r w:rsidR="0065105C" w:rsidRPr="00C00763">
        <w:rPr>
          <w:sz w:val="24"/>
          <w:szCs w:val="24"/>
        </w:rPr>
        <w:t xml:space="preserve"> meeting</w:t>
      </w:r>
    </w:p>
    <w:p w:rsidR="0065105C" w:rsidRPr="00C00763" w:rsidRDefault="0065105C">
      <w:pPr>
        <w:tabs>
          <w:tab w:val="left" w:pos="440"/>
          <w:tab w:val="left" w:pos="7380"/>
        </w:tabs>
        <w:rPr>
          <w:sz w:val="24"/>
          <w:szCs w:val="24"/>
        </w:rPr>
      </w:pPr>
    </w:p>
    <w:p w:rsidR="0065105C" w:rsidRPr="00C00763" w:rsidRDefault="0065105C">
      <w:pPr>
        <w:tabs>
          <w:tab w:val="left" w:pos="440"/>
          <w:tab w:val="left" w:pos="7380"/>
        </w:tabs>
        <w:rPr>
          <w:sz w:val="24"/>
          <w:szCs w:val="24"/>
        </w:rPr>
      </w:pPr>
      <w:r w:rsidRPr="00C00763">
        <w:rPr>
          <w:sz w:val="24"/>
          <w:szCs w:val="24"/>
        </w:rPr>
        <w:tab/>
      </w:r>
      <w:r w:rsidR="00B51C52">
        <w:rPr>
          <w:sz w:val="24"/>
          <w:szCs w:val="24"/>
        </w:rPr>
        <w:t xml:space="preserve">1)  </w:t>
      </w:r>
      <w:r w:rsidRPr="00C00763">
        <w:rPr>
          <w:sz w:val="24"/>
          <w:szCs w:val="24"/>
        </w:rPr>
        <w:t>In attendance were:</w:t>
      </w:r>
    </w:p>
    <w:p w:rsidR="006F4DFB" w:rsidRDefault="006F4DFB" w:rsidP="00C00763">
      <w:pPr>
        <w:tabs>
          <w:tab w:val="right" w:pos="5040"/>
          <w:tab w:val="left" w:pos="5490"/>
        </w:tabs>
        <w:ind w:right="360"/>
        <w:rPr>
          <w:sz w:val="24"/>
          <w:szCs w:val="24"/>
        </w:rPr>
      </w:pPr>
    </w:p>
    <w:p w:rsidR="00191E87" w:rsidRDefault="00191E87" w:rsidP="005D35F2">
      <w:pPr>
        <w:tabs>
          <w:tab w:val="right" w:pos="5040"/>
          <w:tab w:val="left" w:pos="5490"/>
        </w:tabs>
        <w:ind w:right="360"/>
        <w:rPr>
          <w:sz w:val="24"/>
          <w:szCs w:val="24"/>
        </w:rPr>
      </w:pPr>
      <w:r>
        <w:rPr>
          <w:sz w:val="24"/>
          <w:szCs w:val="24"/>
        </w:rPr>
        <w:tab/>
      </w:r>
      <w:r w:rsidRPr="00981644">
        <w:rPr>
          <w:i/>
          <w:sz w:val="24"/>
          <w:szCs w:val="24"/>
        </w:rPr>
        <w:t>OPC Management:</w:t>
      </w:r>
      <w:r>
        <w:rPr>
          <w:sz w:val="24"/>
          <w:szCs w:val="24"/>
        </w:rPr>
        <w:tab/>
        <w:t>Jose Chanes</w:t>
      </w:r>
    </w:p>
    <w:p w:rsidR="00C20221" w:rsidRPr="00C20221" w:rsidRDefault="00981644" w:rsidP="00C20221">
      <w:pPr>
        <w:tabs>
          <w:tab w:val="right" w:pos="5040"/>
          <w:tab w:val="left" w:pos="5490"/>
        </w:tabs>
        <w:ind w:right="360"/>
        <w:rPr>
          <w:sz w:val="24"/>
          <w:szCs w:val="24"/>
        </w:rPr>
      </w:pPr>
      <w:r>
        <w:rPr>
          <w:i/>
          <w:sz w:val="24"/>
          <w:szCs w:val="24"/>
        </w:rPr>
        <w:tab/>
      </w:r>
      <w:r w:rsidRPr="006D5259">
        <w:rPr>
          <w:i/>
          <w:sz w:val="24"/>
          <w:szCs w:val="24"/>
        </w:rPr>
        <w:t>Police Department:</w:t>
      </w:r>
      <w:r w:rsidRPr="006D5259">
        <w:rPr>
          <w:sz w:val="24"/>
          <w:szCs w:val="24"/>
        </w:rPr>
        <w:tab/>
      </w:r>
      <w:r w:rsidR="00191E87">
        <w:rPr>
          <w:sz w:val="24"/>
          <w:szCs w:val="24"/>
        </w:rPr>
        <w:t>Mike Morris</w:t>
      </w:r>
    </w:p>
    <w:p w:rsidR="005D35F2" w:rsidRDefault="006D5259" w:rsidP="005D35F2">
      <w:pPr>
        <w:tabs>
          <w:tab w:val="right" w:pos="5040"/>
          <w:tab w:val="left" w:pos="5490"/>
        </w:tabs>
        <w:ind w:right="360"/>
        <w:rPr>
          <w:sz w:val="24"/>
          <w:szCs w:val="24"/>
        </w:rPr>
      </w:pPr>
      <w:r w:rsidRPr="006D5259">
        <w:rPr>
          <w:sz w:val="24"/>
          <w:szCs w:val="24"/>
        </w:rPr>
        <w:tab/>
      </w:r>
      <w:r w:rsidR="005D35F2" w:rsidRPr="003D1440">
        <w:rPr>
          <w:i/>
          <w:sz w:val="24"/>
          <w:szCs w:val="24"/>
        </w:rPr>
        <w:t>Academic Affairs Safety</w:t>
      </w:r>
      <w:r w:rsidR="005D35F2" w:rsidRPr="003D1440">
        <w:rPr>
          <w:sz w:val="24"/>
          <w:szCs w:val="24"/>
        </w:rPr>
        <w:t>:</w:t>
      </w:r>
      <w:r w:rsidR="005D35F2" w:rsidRPr="003D1440">
        <w:rPr>
          <w:sz w:val="24"/>
          <w:szCs w:val="24"/>
        </w:rPr>
        <w:tab/>
        <w:t>Scott Duffer</w:t>
      </w:r>
    </w:p>
    <w:p w:rsidR="0012661C" w:rsidRDefault="0012661C" w:rsidP="005D35F2">
      <w:pPr>
        <w:tabs>
          <w:tab w:val="right" w:pos="5040"/>
          <w:tab w:val="left" w:pos="5490"/>
        </w:tabs>
        <w:ind w:right="360"/>
        <w:rPr>
          <w:sz w:val="24"/>
          <w:szCs w:val="24"/>
        </w:rPr>
      </w:pPr>
      <w:r>
        <w:rPr>
          <w:sz w:val="24"/>
          <w:szCs w:val="24"/>
        </w:rPr>
        <w:tab/>
      </w:r>
      <w:r w:rsidRPr="0012661C">
        <w:rPr>
          <w:i/>
          <w:sz w:val="24"/>
          <w:szCs w:val="24"/>
        </w:rPr>
        <w:t>Academic Affairs Safety:</w:t>
      </w:r>
      <w:r>
        <w:rPr>
          <w:sz w:val="24"/>
          <w:szCs w:val="24"/>
        </w:rPr>
        <w:tab/>
        <w:t>Ivan Grooms</w:t>
      </w:r>
    </w:p>
    <w:p w:rsidR="005D35F2" w:rsidRDefault="005D35F2" w:rsidP="005D35F2">
      <w:pPr>
        <w:tabs>
          <w:tab w:val="right" w:pos="5040"/>
          <w:tab w:val="left" w:pos="5490"/>
        </w:tabs>
        <w:ind w:right="360"/>
        <w:rPr>
          <w:sz w:val="24"/>
          <w:szCs w:val="24"/>
        </w:rPr>
      </w:pPr>
      <w:r w:rsidRPr="003D1440">
        <w:rPr>
          <w:sz w:val="24"/>
          <w:szCs w:val="24"/>
        </w:rPr>
        <w:tab/>
      </w:r>
      <w:r w:rsidRPr="003D1440">
        <w:rPr>
          <w:i/>
          <w:sz w:val="24"/>
          <w:szCs w:val="24"/>
        </w:rPr>
        <w:t>Safety/Environment:</w:t>
      </w:r>
      <w:r w:rsidRPr="003D1440">
        <w:rPr>
          <w:sz w:val="24"/>
          <w:szCs w:val="24"/>
        </w:rPr>
        <w:tab/>
        <w:t>Bill Kupfer, Chair</w:t>
      </w:r>
    </w:p>
    <w:p w:rsidR="00191E87" w:rsidRDefault="00191E87" w:rsidP="005D35F2">
      <w:pPr>
        <w:tabs>
          <w:tab w:val="right" w:pos="5040"/>
          <w:tab w:val="left" w:pos="5490"/>
        </w:tabs>
        <w:ind w:right="360"/>
        <w:rPr>
          <w:sz w:val="24"/>
          <w:szCs w:val="24"/>
        </w:rPr>
      </w:pPr>
      <w:r>
        <w:rPr>
          <w:sz w:val="24"/>
          <w:szCs w:val="24"/>
        </w:rPr>
        <w:tab/>
      </w:r>
      <w:r w:rsidRPr="00191E87">
        <w:rPr>
          <w:i/>
          <w:sz w:val="24"/>
          <w:szCs w:val="24"/>
        </w:rPr>
        <w:t>Student Affairs:</w:t>
      </w:r>
      <w:r w:rsidRPr="00191E87">
        <w:rPr>
          <w:i/>
          <w:sz w:val="24"/>
          <w:szCs w:val="24"/>
        </w:rPr>
        <w:tab/>
      </w:r>
      <w:r>
        <w:rPr>
          <w:sz w:val="24"/>
          <w:szCs w:val="24"/>
        </w:rPr>
        <w:t>Ed Lebioda</w:t>
      </w:r>
    </w:p>
    <w:p w:rsidR="00981644" w:rsidRDefault="00981644" w:rsidP="005D35F2">
      <w:pPr>
        <w:tabs>
          <w:tab w:val="right" w:pos="5040"/>
          <w:tab w:val="left" w:pos="5490"/>
        </w:tabs>
        <w:ind w:right="360"/>
        <w:rPr>
          <w:sz w:val="24"/>
          <w:szCs w:val="24"/>
        </w:rPr>
      </w:pPr>
      <w:r>
        <w:rPr>
          <w:sz w:val="24"/>
          <w:szCs w:val="24"/>
        </w:rPr>
        <w:tab/>
      </w:r>
      <w:r w:rsidRPr="00981644">
        <w:rPr>
          <w:i/>
          <w:sz w:val="24"/>
          <w:szCs w:val="24"/>
        </w:rPr>
        <w:t>Unit 5:</w:t>
      </w:r>
      <w:r>
        <w:rPr>
          <w:sz w:val="24"/>
          <w:szCs w:val="24"/>
        </w:rPr>
        <w:tab/>
        <w:t>Ricky Medrano</w:t>
      </w:r>
    </w:p>
    <w:p w:rsidR="00191E87" w:rsidRDefault="00191E87" w:rsidP="00191E87">
      <w:pPr>
        <w:tabs>
          <w:tab w:val="right" w:pos="5040"/>
          <w:tab w:val="left" w:pos="5490"/>
        </w:tabs>
        <w:ind w:right="360"/>
        <w:rPr>
          <w:sz w:val="24"/>
          <w:szCs w:val="24"/>
        </w:rPr>
      </w:pPr>
      <w:r w:rsidRPr="006D5259">
        <w:rPr>
          <w:sz w:val="24"/>
          <w:szCs w:val="24"/>
        </w:rPr>
        <w:tab/>
      </w:r>
      <w:r w:rsidRPr="003D1440">
        <w:rPr>
          <w:i/>
          <w:sz w:val="24"/>
          <w:szCs w:val="24"/>
        </w:rPr>
        <w:t>Academic Affairs Safety</w:t>
      </w:r>
      <w:r>
        <w:rPr>
          <w:sz w:val="24"/>
          <w:szCs w:val="24"/>
        </w:rPr>
        <w:t>:</w:t>
      </w:r>
      <w:r>
        <w:rPr>
          <w:sz w:val="24"/>
          <w:szCs w:val="24"/>
        </w:rPr>
        <w:tab/>
        <w:t>Michael Mahoney</w:t>
      </w:r>
    </w:p>
    <w:p w:rsidR="00191E87" w:rsidRDefault="00191E87" w:rsidP="005D35F2">
      <w:pPr>
        <w:tabs>
          <w:tab w:val="right" w:pos="5040"/>
          <w:tab w:val="left" w:pos="5490"/>
        </w:tabs>
        <w:ind w:right="360"/>
        <w:rPr>
          <w:sz w:val="24"/>
          <w:szCs w:val="24"/>
        </w:rPr>
      </w:pPr>
      <w:r>
        <w:rPr>
          <w:sz w:val="24"/>
          <w:szCs w:val="24"/>
        </w:rPr>
        <w:tab/>
      </w:r>
      <w:r w:rsidRPr="00191E87">
        <w:rPr>
          <w:i/>
          <w:sz w:val="24"/>
          <w:szCs w:val="24"/>
        </w:rPr>
        <w:t>Academic Affairs:</w:t>
      </w:r>
      <w:r>
        <w:rPr>
          <w:sz w:val="24"/>
          <w:szCs w:val="24"/>
        </w:rPr>
        <w:tab/>
        <w:t>Gina Matibag</w:t>
      </w:r>
    </w:p>
    <w:p w:rsidR="00191E87" w:rsidRDefault="00191E87" w:rsidP="00191E87">
      <w:pPr>
        <w:tabs>
          <w:tab w:val="right" w:pos="5040"/>
          <w:tab w:val="left" w:pos="5490"/>
        </w:tabs>
        <w:ind w:right="360"/>
        <w:rPr>
          <w:sz w:val="24"/>
          <w:szCs w:val="24"/>
        </w:rPr>
      </w:pPr>
      <w:r>
        <w:rPr>
          <w:sz w:val="24"/>
          <w:szCs w:val="24"/>
        </w:rPr>
        <w:tab/>
      </w:r>
      <w:r w:rsidRPr="00191E87">
        <w:rPr>
          <w:i/>
          <w:sz w:val="24"/>
          <w:szCs w:val="24"/>
        </w:rPr>
        <w:t>Academic Affairs:</w:t>
      </w:r>
      <w:r>
        <w:rPr>
          <w:sz w:val="24"/>
          <w:szCs w:val="24"/>
        </w:rPr>
        <w:tab/>
        <w:t>Hilda Ocampo</w:t>
      </w:r>
    </w:p>
    <w:p w:rsidR="007D1A2C" w:rsidRDefault="007D1A2C" w:rsidP="007D1A2C">
      <w:pPr>
        <w:tabs>
          <w:tab w:val="right" w:pos="5040"/>
          <w:tab w:val="left" w:pos="5490"/>
        </w:tabs>
        <w:ind w:right="360"/>
        <w:rPr>
          <w:sz w:val="24"/>
          <w:szCs w:val="24"/>
        </w:rPr>
      </w:pPr>
      <w:r>
        <w:rPr>
          <w:sz w:val="24"/>
          <w:szCs w:val="24"/>
        </w:rPr>
        <w:tab/>
      </w:r>
      <w:r w:rsidRPr="00981644">
        <w:rPr>
          <w:i/>
          <w:sz w:val="24"/>
          <w:szCs w:val="24"/>
        </w:rPr>
        <w:t>OPC</w:t>
      </w:r>
      <w:r>
        <w:rPr>
          <w:i/>
          <w:sz w:val="24"/>
          <w:szCs w:val="24"/>
        </w:rPr>
        <w:t xml:space="preserve"> Safety</w:t>
      </w:r>
      <w:r w:rsidRPr="00981644">
        <w:rPr>
          <w:i/>
          <w:sz w:val="24"/>
          <w:szCs w:val="24"/>
        </w:rPr>
        <w:t>:</w:t>
      </w:r>
      <w:r>
        <w:rPr>
          <w:sz w:val="24"/>
          <w:szCs w:val="24"/>
        </w:rPr>
        <w:tab/>
        <w:t>Derick Nguyen</w:t>
      </w:r>
    </w:p>
    <w:p w:rsidR="002E51EC" w:rsidRDefault="002E51EC" w:rsidP="005D35F2">
      <w:pPr>
        <w:tabs>
          <w:tab w:val="right" w:pos="5040"/>
          <w:tab w:val="left" w:pos="5490"/>
        </w:tabs>
        <w:ind w:right="360"/>
        <w:rPr>
          <w:sz w:val="24"/>
          <w:szCs w:val="24"/>
        </w:rPr>
      </w:pPr>
      <w:r>
        <w:rPr>
          <w:sz w:val="24"/>
          <w:szCs w:val="24"/>
        </w:rPr>
        <w:tab/>
      </w:r>
      <w:r w:rsidRPr="002E51EC">
        <w:rPr>
          <w:i/>
          <w:sz w:val="24"/>
          <w:szCs w:val="24"/>
        </w:rPr>
        <w:t>Risk Manager:</w:t>
      </w:r>
      <w:r w:rsidR="000B04AA">
        <w:rPr>
          <w:sz w:val="24"/>
          <w:szCs w:val="24"/>
        </w:rPr>
        <w:tab/>
        <w:t>Katharine Hullinger</w:t>
      </w:r>
    </w:p>
    <w:p w:rsidR="00981644" w:rsidRDefault="00981644" w:rsidP="005D35F2">
      <w:pPr>
        <w:tabs>
          <w:tab w:val="right" w:pos="5040"/>
          <w:tab w:val="left" w:pos="5490"/>
        </w:tabs>
        <w:ind w:right="360"/>
        <w:rPr>
          <w:rFonts w:cs="Arial"/>
          <w:sz w:val="24"/>
          <w:szCs w:val="24"/>
        </w:rPr>
      </w:pPr>
      <w:r w:rsidRPr="00981644">
        <w:rPr>
          <w:sz w:val="24"/>
          <w:szCs w:val="24"/>
        </w:rPr>
        <w:tab/>
      </w:r>
      <w:r w:rsidRPr="00981644">
        <w:rPr>
          <w:i/>
          <w:sz w:val="24"/>
          <w:szCs w:val="24"/>
        </w:rPr>
        <w:t>Health and Safety Manager:</w:t>
      </w:r>
      <w:r w:rsidRPr="00981644">
        <w:rPr>
          <w:sz w:val="24"/>
          <w:szCs w:val="24"/>
        </w:rPr>
        <w:tab/>
      </w:r>
      <w:r w:rsidR="00191E87">
        <w:rPr>
          <w:rFonts w:cs="Arial"/>
          <w:sz w:val="24"/>
          <w:szCs w:val="24"/>
        </w:rPr>
        <w:t>vacant</w:t>
      </w:r>
    </w:p>
    <w:p w:rsidR="00B54307" w:rsidRPr="00981644" w:rsidRDefault="00B54307" w:rsidP="005D35F2">
      <w:pPr>
        <w:tabs>
          <w:tab w:val="right" w:pos="5040"/>
          <w:tab w:val="left" w:pos="5490"/>
        </w:tabs>
        <w:ind w:right="360"/>
        <w:rPr>
          <w:sz w:val="24"/>
          <w:szCs w:val="24"/>
        </w:rPr>
      </w:pPr>
    </w:p>
    <w:p w:rsidR="00B54307" w:rsidRDefault="00877D40" w:rsidP="005D35F2">
      <w:pPr>
        <w:tabs>
          <w:tab w:val="right" w:pos="5040"/>
          <w:tab w:val="left" w:pos="5490"/>
        </w:tabs>
        <w:ind w:right="360"/>
        <w:rPr>
          <w:sz w:val="24"/>
          <w:szCs w:val="24"/>
        </w:rPr>
      </w:pPr>
      <w:r>
        <w:rPr>
          <w:sz w:val="24"/>
          <w:szCs w:val="24"/>
        </w:rPr>
        <w:t>Information item:</w:t>
      </w:r>
      <w:r w:rsidR="00B54307">
        <w:rPr>
          <w:sz w:val="24"/>
          <w:szCs w:val="24"/>
        </w:rPr>
        <w:t xml:space="preserve">  Manny Ramos, the campus Health and Safety </w:t>
      </w:r>
      <w:r>
        <w:rPr>
          <w:sz w:val="24"/>
          <w:szCs w:val="24"/>
        </w:rPr>
        <w:t>Manager, left campus employment and</w:t>
      </w:r>
      <w:r w:rsidR="00B54307">
        <w:rPr>
          <w:sz w:val="24"/>
          <w:szCs w:val="24"/>
        </w:rPr>
        <w:t xml:space="preserve"> recruitment is underway to refill the position.</w:t>
      </w:r>
    </w:p>
    <w:p w:rsidR="00CC5D79" w:rsidRDefault="00CC5D79" w:rsidP="005D35F2">
      <w:pPr>
        <w:tabs>
          <w:tab w:val="right" w:pos="5040"/>
          <w:tab w:val="left" w:pos="5490"/>
        </w:tabs>
        <w:ind w:right="360"/>
        <w:rPr>
          <w:sz w:val="24"/>
          <w:szCs w:val="24"/>
        </w:rPr>
      </w:pPr>
    </w:p>
    <w:p w:rsidR="00CC5D79" w:rsidRDefault="00CC5D79" w:rsidP="00CC5D79">
      <w:pPr>
        <w:tabs>
          <w:tab w:val="left" w:pos="450"/>
          <w:tab w:val="left" w:pos="1620"/>
          <w:tab w:val="left" w:pos="1890"/>
          <w:tab w:val="left" w:pos="7380"/>
        </w:tabs>
        <w:rPr>
          <w:sz w:val="24"/>
          <w:szCs w:val="24"/>
        </w:rPr>
      </w:pPr>
      <w:r>
        <w:rPr>
          <w:sz w:val="24"/>
          <w:szCs w:val="24"/>
        </w:rPr>
        <w:t xml:space="preserve">Information item:  </w:t>
      </w:r>
      <w:r w:rsidRPr="00E94A96">
        <w:rPr>
          <w:sz w:val="24"/>
          <w:szCs w:val="24"/>
        </w:rPr>
        <w:t xml:space="preserve">The </w:t>
      </w:r>
      <w:r>
        <w:rPr>
          <w:sz w:val="24"/>
          <w:szCs w:val="24"/>
        </w:rPr>
        <w:t>delivery of on-line courses (</w:t>
      </w:r>
      <w:r w:rsidRPr="00E94A96">
        <w:rPr>
          <w:sz w:val="24"/>
          <w:szCs w:val="24"/>
        </w:rPr>
        <w:t>Injury and Illness Preventio</w:t>
      </w:r>
      <w:r>
        <w:rPr>
          <w:sz w:val="24"/>
          <w:szCs w:val="24"/>
        </w:rPr>
        <w:t>n Program, Hazard Communication and</w:t>
      </w:r>
      <w:r w:rsidRPr="00E94A96">
        <w:rPr>
          <w:sz w:val="24"/>
          <w:szCs w:val="24"/>
        </w:rPr>
        <w:t xml:space="preserve"> </w:t>
      </w:r>
      <w:r>
        <w:rPr>
          <w:sz w:val="24"/>
          <w:szCs w:val="24"/>
        </w:rPr>
        <w:t>Ergonomics) has been delayed due to the vacancy in the Health and Safety Manager position.</w:t>
      </w:r>
    </w:p>
    <w:p w:rsidR="00CC5D79" w:rsidRDefault="00CC5D79" w:rsidP="005D35F2">
      <w:pPr>
        <w:tabs>
          <w:tab w:val="right" w:pos="5040"/>
          <w:tab w:val="left" w:pos="5490"/>
        </w:tabs>
        <w:ind w:right="360"/>
        <w:rPr>
          <w:sz w:val="24"/>
          <w:szCs w:val="24"/>
        </w:rPr>
      </w:pPr>
    </w:p>
    <w:p w:rsidR="00877D40" w:rsidRDefault="00877D40" w:rsidP="005D35F2">
      <w:pPr>
        <w:tabs>
          <w:tab w:val="right" w:pos="5040"/>
          <w:tab w:val="left" w:pos="5490"/>
        </w:tabs>
        <w:ind w:right="360"/>
        <w:rPr>
          <w:sz w:val="24"/>
          <w:szCs w:val="24"/>
        </w:rPr>
      </w:pPr>
    </w:p>
    <w:p w:rsidR="005D35F2" w:rsidRDefault="00B54307" w:rsidP="005D35F2">
      <w:pPr>
        <w:tabs>
          <w:tab w:val="right" w:pos="5040"/>
          <w:tab w:val="left" w:pos="5490"/>
        </w:tabs>
        <w:ind w:right="360"/>
        <w:rPr>
          <w:sz w:val="24"/>
          <w:szCs w:val="24"/>
        </w:rPr>
      </w:pPr>
      <w:r>
        <w:rPr>
          <w:sz w:val="24"/>
          <w:szCs w:val="24"/>
        </w:rPr>
        <w:t xml:space="preserve">1)  Jose Chanes </w:t>
      </w:r>
      <w:r w:rsidR="00877D40">
        <w:rPr>
          <w:sz w:val="24"/>
          <w:szCs w:val="24"/>
        </w:rPr>
        <w:t>provided a summary of</w:t>
      </w:r>
      <w:r>
        <w:rPr>
          <w:sz w:val="24"/>
          <w:szCs w:val="24"/>
        </w:rPr>
        <w:t xml:space="preserve"> the revised campus Fall Protection Program.</w:t>
      </w:r>
      <w:r w:rsidR="00877D40">
        <w:rPr>
          <w:sz w:val="24"/>
          <w:szCs w:val="24"/>
        </w:rPr>
        <w:t xml:space="preserve">  A consultant has been hired by Facilities Services to assist with </w:t>
      </w:r>
      <w:r w:rsidR="000B5553">
        <w:rPr>
          <w:sz w:val="24"/>
          <w:szCs w:val="24"/>
        </w:rPr>
        <w:t xml:space="preserve">implementation of </w:t>
      </w:r>
      <w:r w:rsidR="00877D40">
        <w:rPr>
          <w:sz w:val="24"/>
          <w:szCs w:val="24"/>
        </w:rPr>
        <w:t>this, and other, safety programs.</w:t>
      </w:r>
    </w:p>
    <w:p w:rsidR="00877D40" w:rsidRPr="003D1440" w:rsidRDefault="00877D40" w:rsidP="005D35F2">
      <w:pPr>
        <w:tabs>
          <w:tab w:val="right" w:pos="5040"/>
          <w:tab w:val="left" w:pos="5490"/>
        </w:tabs>
        <w:ind w:right="360"/>
        <w:rPr>
          <w:sz w:val="24"/>
          <w:szCs w:val="24"/>
        </w:rPr>
      </w:pPr>
    </w:p>
    <w:p w:rsidR="00B23ADB" w:rsidRDefault="00B51C52" w:rsidP="00085188">
      <w:pPr>
        <w:tabs>
          <w:tab w:val="right" w:pos="5040"/>
          <w:tab w:val="left" w:pos="5490"/>
        </w:tabs>
        <w:ind w:right="360"/>
        <w:rPr>
          <w:sz w:val="24"/>
          <w:szCs w:val="24"/>
        </w:rPr>
      </w:pPr>
      <w:r>
        <w:rPr>
          <w:sz w:val="24"/>
          <w:szCs w:val="24"/>
        </w:rPr>
        <w:t xml:space="preserve">2)  </w:t>
      </w:r>
      <w:r w:rsidR="00877D40">
        <w:rPr>
          <w:sz w:val="24"/>
          <w:szCs w:val="24"/>
        </w:rPr>
        <w:t xml:space="preserve">The Chair presented an injury report.  There were 31 injuries since the last Committee meeting on June 26, 2013.  Sixteen of these injuries were staff members and fourteen of those worked in Facilities Services.  </w:t>
      </w:r>
      <w:r w:rsidR="00B23ADB">
        <w:rPr>
          <w:sz w:val="24"/>
          <w:szCs w:val="24"/>
        </w:rPr>
        <w:t>Seven students and eight visitors were injured.</w:t>
      </w:r>
    </w:p>
    <w:p w:rsidR="00B23ADB" w:rsidRDefault="00B23ADB" w:rsidP="00085188">
      <w:pPr>
        <w:tabs>
          <w:tab w:val="right" w:pos="5040"/>
          <w:tab w:val="left" w:pos="5490"/>
        </w:tabs>
        <w:ind w:right="360"/>
        <w:rPr>
          <w:sz w:val="24"/>
          <w:szCs w:val="24"/>
        </w:rPr>
      </w:pPr>
    </w:p>
    <w:p w:rsidR="00B23ADB" w:rsidRDefault="00440CA8" w:rsidP="00085188">
      <w:pPr>
        <w:tabs>
          <w:tab w:val="right" w:pos="5040"/>
          <w:tab w:val="left" w:pos="5490"/>
        </w:tabs>
        <w:ind w:right="360"/>
        <w:rPr>
          <w:sz w:val="24"/>
          <w:szCs w:val="24"/>
        </w:rPr>
      </w:pPr>
      <w:r>
        <w:rPr>
          <w:sz w:val="24"/>
          <w:szCs w:val="24"/>
        </w:rPr>
        <w:t xml:space="preserve">Most of the </w:t>
      </w:r>
      <w:r w:rsidR="00B23ADB">
        <w:rPr>
          <w:sz w:val="24"/>
          <w:szCs w:val="24"/>
        </w:rPr>
        <w:t xml:space="preserve">Facilities </w:t>
      </w:r>
      <w:r>
        <w:rPr>
          <w:sz w:val="24"/>
          <w:szCs w:val="24"/>
        </w:rPr>
        <w:t>injuries were not severe, although one potent</w:t>
      </w:r>
      <w:r w:rsidR="00B23ADB">
        <w:rPr>
          <w:sz w:val="24"/>
          <w:szCs w:val="24"/>
        </w:rPr>
        <w:t>ially dangerous heat illness hos</w:t>
      </w:r>
      <w:r>
        <w:rPr>
          <w:sz w:val="24"/>
          <w:szCs w:val="24"/>
        </w:rPr>
        <w:t xml:space="preserve">pitalization garnered an OSHA investigation that is on-going.  </w:t>
      </w:r>
      <w:r w:rsidR="00B23ADB">
        <w:rPr>
          <w:sz w:val="24"/>
          <w:szCs w:val="24"/>
        </w:rPr>
        <w:t xml:space="preserve">There were four insect “bites” associated with a large amount of manual labor on the new entrance road landscaping. </w:t>
      </w:r>
    </w:p>
    <w:p w:rsidR="00B23ADB" w:rsidRDefault="00B23ADB" w:rsidP="00085188">
      <w:pPr>
        <w:tabs>
          <w:tab w:val="right" w:pos="5040"/>
          <w:tab w:val="left" w:pos="5490"/>
        </w:tabs>
        <w:ind w:right="360"/>
        <w:rPr>
          <w:sz w:val="24"/>
          <w:szCs w:val="24"/>
        </w:rPr>
      </w:pPr>
    </w:p>
    <w:p w:rsidR="00B23ADB" w:rsidRDefault="00877D40" w:rsidP="00085188">
      <w:pPr>
        <w:tabs>
          <w:tab w:val="right" w:pos="5040"/>
          <w:tab w:val="left" w:pos="5490"/>
        </w:tabs>
        <w:ind w:right="360"/>
        <w:rPr>
          <w:sz w:val="24"/>
          <w:szCs w:val="24"/>
        </w:rPr>
      </w:pPr>
      <w:r>
        <w:rPr>
          <w:sz w:val="24"/>
          <w:szCs w:val="24"/>
        </w:rPr>
        <w:t xml:space="preserve">Seven students were injured while involved in a wide variety of activities, and these injuries appeared to be random.  </w:t>
      </w:r>
    </w:p>
    <w:p w:rsidR="00B23ADB" w:rsidRDefault="00B23ADB" w:rsidP="00085188">
      <w:pPr>
        <w:tabs>
          <w:tab w:val="right" w:pos="5040"/>
          <w:tab w:val="left" w:pos="5490"/>
        </w:tabs>
        <w:ind w:right="360"/>
        <w:rPr>
          <w:sz w:val="24"/>
          <w:szCs w:val="24"/>
        </w:rPr>
      </w:pPr>
    </w:p>
    <w:p w:rsidR="00D052FD" w:rsidRDefault="00877D40" w:rsidP="00085188">
      <w:pPr>
        <w:tabs>
          <w:tab w:val="right" w:pos="5040"/>
          <w:tab w:val="left" w:pos="5490"/>
        </w:tabs>
        <w:ind w:right="360"/>
        <w:rPr>
          <w:sz w:val="24"/>
          <w:szCs w:val="24"/>
        </w:rPr>
      </w:pPr>
      <w:r>
        <w:rPr>
          <w:sz w:val="24"/>
          <w:szCs w:val="24"/>
        </w:rPr>
        <w:t>Eight campus visitors were injured, five of these were enrollees (minors)</w:t>
      </w:r>
      <w:r w:rsidR="00440CA8">
        <w:rPr>
          <w:sz w:val="24"/>
          <w:szCs w:val="24"/>
        </w:rPr>
        <w:t xml:space="preserve"> associated with external entities on campus for summer conferences/camps; three of these five injuries were head injuries.</w:t>
      </w:r>
    </w:p>
    <w:p w:rsidR="00B23ADB" w:rsidRDefault="00B23ADB" w:rsidP="00085188">
      <w:pPr>
        <w:tabs>
          <w:tab w:val="right" w:pos="5040"/>
          <w:tab w:val="left" w:pos="5490"/>
        </w:tabs>
        <w:ind w:right="360"/>
        <w:rPr>
          <w:sz w:val="24"/>
          <w:szCs w:val="24"/>
        </w:rPr>
      </w:pPr>
    </w:p>
    <w:p w:rsidR="00B23ADB" w:rsidRDefault="000B5553" w:rsidP="00085188">
      <w:pPr>
        <w:tabs>
          <w:tab w:val="right" w:pos="5040"/>
          <w:tab w:val="left" w:pos="5490"/>
        </w:tabs>
        <w:ind w:right="360"/>
        <w:rPr>
          <w:sz w:val="24"/>
          <w:szCs w:val="24"/>
        </w:rPr>
      </w:pPr>
      <w:r>
        <w:rPr>
          <w:sz w:val="24"/>
          <w:szCs w:val="24"/>
        </w:rPr>
        <w:t>Corrective actions have been</w:t>
      </w:r>
      <w:r w:rsidR="00B23ADB">
        <w:rPr>
          <w:sz w:val="24"/>
          <w:szCs w:val="24"/>
        </w:rPr>
        <w:t xml:space="preserve"> taken as indicated by injury investigations.</w:t>
      </w:r>
    </w:p>
    <w:p w:rsidR="00590887" w:rsidRDefault="00590887" w:rsidP="00085188">
      <w:pPr>
        <w:tabs>
          <w:tab w:val="right" w:pos="5040"/>
          <w:tab w:val="left" w:pos="5490"/>
        </w:tabs>
        <w:ind w:right="360"/>
        <w:rPr>
          <w:sz w:val="24"/>
          <w:szCs w:val="24"/>
        </w:rPr>
      </w:pPr>
    </w:p>
    <w:p w:rsidR="00DD5ED8" w:rsidRDefault="00DD5ED8" w:rsidP="00DD5ED8">
      <w:pPr>
        <w:tabs>
          <w:tab w:val="right" w:pos="270"/>
          <w:tab w:val="left" w:pos="5490"/>
        </w:tabs>
        <w:ind w:right="360"/>
        <w:rPr>
          <w:sz w:val="24"/>
          <w:szCs w:val="24"/>
        </w:rPr>
      </w:pPr>
      <w:r>
        <w:rPr>
          <w:sz w:val="24"/>
          <w:szCs w:val="24"/>
        </w:rPr>
        <w:t>3)  Follow up items:</w:t>
      </w:r>
    </w:p>
    <w:p w:rsidR="000B5553" w:rsidRDefault="000B5553" w:rsidP="00DD5ED8">
      <w:pPr>
        <w:tabs>
          <w:tab w:val="right" w:pos="270"/>
          <w:tab w:val="left" w:pos="5490"/>
        </w:tabs>
        <w:ind w:right="360"/>
        <w:rPr>
          <w:sz w:val="24"/>
          <w:szCs w:val="24"/>
        </w:rPr>
      </w:pPr>
    </w:p>
    <w:p w:rsidR="00EB26DB" w:rsidRDefault="005C63F6" w:rsidP="00EB26DB">
      <w:pPr>
        <w:numPr>
          <w:ilvl w:val="0"/>
          <w:numId w:val="19"/>
        </w:numPr>
        <w:tabs>
          <w:tab w:val="right" w:pos="270"/>
        </w:tabs>
        <w:ind w:right="360"/>
        <w:rPr>
          <w:sz w:val="24"/>
          <w:szCs w:val="24"/>
        </w:rPr>
      </w:pPr>
      <w:r>
        <w:rPr>
          <w:sz w:val="24"/>
          <w:szCs w:val="24"/>
        </w:rPr>
        <w:t xml:space="preserve">A concern about conformance with the Lead Operations and Maintenance Program was addressed.  </w:t>
      </w:r>
      <w:r w:rsidR="0094166D">
        <w:rPr>
          <w:sz w:val="24"/>
          <w:szCs w:val="24"/>
        </w:rPr>
        <w:t>The Chair r</w:t>
      </w:r>
      <w:r w:rsidR="00B23ADB">
        <w:rPr>
          <w:sz w:val="24"/>
          <w:szCs w:val="24"/>
        </w:rPr>
        <w:t>eview</w:t>
      </w:r>
      <w:r w:rsidR="0094166D">
        <w:rPr>
          <w:sz w:val="24"/>
          <w:szCs w:val="24"/>
        </w:rPr>
        <w:t xml:space="preserve">ed </w:t>
      </w:r>
      <w:r>
        <w:rPr>
          <w:sz w:val="24"/>
          <w:szCs w:val="24"/>
        </w:rPr>
        <w:t xml:space="preserve">all </w:t>
      </w:r>
      <w:r w:rsidR="0094166D">
        <w:rPr>
          <w:sz w:val="24"/>
          <w:szCs w:val="24"/>
        </w:rPr>
        <w:t>records of</w:t>
      </w:r>
      <w:r w:rsidR="00B23ADB">
        <w:rPr>
          <w:sz w:val="24"/>
          <w:szCs w:val="24"/>
        </w:rPr>
        <w:t xml:space="preserve"> air samples </w:t>
      </w:r>
      <w:r w:rsidR="0094166D">
        <w:rPr>
          <w:sz w:val="24"/>
          <w:szCs w:val="24"/>
        </w:rPr>
        <w:t xml:space="preserve">taken </w:t>
      </w:r>
      <w:r w:rsidR="00B23ADB">
        <w:rPr>
          <w:sz w:val="24"/>
          <w:szCs w:val="24"/>
        </w:rPr>
        <w:t>during work with lead based paint</w:t>
      </w:r>
      <w:r w:rsidR="0094166D">
        <w:rPr>
          <w:sz w:val="24"/>
          <w:szCs w:val="24"/>
        </w:rPr>
        <w:t>.  The review revealed</w:t>
      </w:r>
      <w:r w:rsidR="00B23ADB">
        <w:rPr>
          <w:sz w:val="24"/>
          <w:szCs w:val="24"/>
        </w:rPr>
        <w:t xml:space="preserve"> that more </w:t>
      </w:r>
      <w:r w:rsidR="0094166D">
        <w:rPr>
          <w:sz w:val="24"/>
          <w:szCs w:val="24"/>
        </w:rPr>
        <w:t xml:space="preserve">personal </w:t>
      </w:r>
      <w:r w:rsidR="00B23ADB">
        <w:rPr>
          <w:sz w:val="24"/>
          <w:szCs w:val="24"/>
        </w:rPr>
        <w:t>air sampling is required by the campus Lead Operations and Maintenance Program.</w:t>
      </w:r>
      <w:r w:rsidR="0094166D">
        <w:rPr>
          <w:sz w:val="24"/>
          <w:szCs w:val="24"/>
        </w:rPr>
        <w:t xml:space="preserve">  Personal air samples must be done for all work disturbing lead based paint until we have sufficient information to adequately assess this hazard.  </w:t>
      </w:r>
      <w:r w:rsidR="00406C12">
        <w:rPr>
          <w:sz w:val="24"/>
          <w:szCs w:val="24"/>
        </w:rPr>
        <w:t>A</w:t>
      </w:r>
      <w:r w:rsidR="0094166D">
        <w:rPr>
          <w:sz w:val="24"/>
          <w:szCs w:val="24"/>
        </w:rPr>
        <w:t>t least t</w:t>
      </w:r>
      <w:r w:rsidR="00406C12">
        <w:rPr>
          <w:sz w:val="24"/>
          <w:szCs w:val="24"/>
        </w:rPr>
        <w:t>h</w:t>
      </w:r>
      <w:r w:rsidR="0094166D">
        <w:rPr>
          <w:sz w:val="24"/>
          <w:szCs w:val="24"/>
        </w:rPr>
        <w:t>ree personal air samples</w:t>
      </w:r>
      <w:r w:rsidR="00406C12">
        <w:rPr>
          <w:sz w:val="24"/>
          <w:szCs w:val="24"/>
        </w:rPr>
        <w:t xml:space="preserve"> must be done for every</w:t>
      </w:r>
      <w:r w:rsidR="0094166D">
        <w:rPr>
          <w:sz w:val="24"/>
          <w:szCs w:val="24"/>
        </w:rPr>
        <w:t xml:space="preserve"> type of work conducted.  The Facilities Services Safety Coordinator will perform, or arrange for performance, of these air samples.</w:t>
      </w:r>
    </w:p>
    <w:p w:rsidR="00EB26DB" w:rsidRDefault="0094166D" w:rsidP="00EB26DB">
      <w:pPr>
        <w:numPr>
          <w:ilvl w:val="0"/>
          <w:numId w:val="19"/>
        </w:numPr>
        <w:tabs>
          <w:tab w:val="right" w:pos="270"/>
        </w:tabs>
        <w:ind w:right="360"/>
        <w:rPr>
          <w:sz w:val="24"/>
          <w:szCs w:val="24"/>
        </w:rPr>
      </w:pPr>
      <w:r>
        <w:rPr>
          <w:sz w:val="24"/>
          <w:szCs w:val="24"/>
        </w:rPr>
        <w:t>The Chair assessed the condition of the stairs in BTW adjoining BTE.  A work order for improvement of the traction surfaces was placed.</w:t>
      </w:r>
    </w:p>
    <w:p w:rsidR="00EB26DB" w:rsidRDefault="0094166D" w:rsidP="00EB26DB">
      <w:pPr>
        <w:numPr>
          <w:ilvl w:val="0"/>
          <w:numId w:val="19"/>
        </w:numPr>
        <w:tabs>
          <w:tab w:val="right" w:pos="270"/>
        </w:tabs>
        <w:ind w:right="360"/>
        <w:rPr>
          <w:sz w:val="24"/>
          <w:szCs w:val="24"/>
        </w:rPr>
      </w:pPr>
      <w:r>
        <w:rPr>
          <w:sz w:val="24"/>
          <w:szCs w:val="24"/>
        </w:rPr>
        <w:t>The Chair investigated a report of students welding and grinding without proper protective equipment.  The professor directing these activities (Matt Furmanski) was advised in writing.  He responded, indicating each student is individually trained and the training documented, and further, that he would continue surveillance of student activities to ensure they are observing safety procedures.</w:t>
      </w:r>
    </w:p>
    <w:p w:rsidR="00D052FD" w:rsidRDefault="00D052FD" w:rsidP="00D052FD">
      <w:pPr>
        <w:tabs>
          <w:tab w:val="right" w:pos="270"/>
        </w:tabs>
        <w:ind w:right="360"/>
        <w:rPr>
          <w:sz w:val="24"/>
          <w:szCs w:val="24"/>
        </w:rPr>
      </w:pPr>
    </w:p>
    <w:p w:rsidR="00F2758F" w:rsidRDefault="005C63F6" w:rsidP="00A63474">
      <w:pPr>
        <w:tabs>
          <w:tab w:val="left" w:pos="1520"/>
          <w:tab w:val="left" w:pos="7380"/>
        </w:tabs>
        <w:rPr>
          <w:sz w:val="24"/>
          <w:szCs w:val="24"/>
        </w:rPr>
      </w:pPr>
      <w:r>
        <w:rPr>
          <w:sz w:val="24"/>
          <w:szCs w:val="24"/>
        </w:rPr>
        <w:t>4)  External A</w:t>
      </w:r>
      <w:r w:rsidR="00D052FD">
        <w:rPr>
          <w:sz w:val="24"/>
          <w:szCs w:val="24"/>
        </w:rPr>
        <w:t>udits</w:t>
      </w:r>
    </w:p>
    <w:p w:rsidR="00633819" w:rsidRDefault="00633819" w:rsidP="00A63474">
      <w:pPr>
        <w:tabs>
          <w:tab w:val="left" w:pos="1520"/>
          <w:tab w:val="left" w:pos="7380"/>
        </w:tabs>
        <w:rPr>
          <w:sz w:val="24"/>
          <w:szCs w:val="24"/>
        </w:rPr>
      </w:pPr>
    </w:p>
    <w:p w:rsidR="00D052FD" w:rsidRDefault="005C63F6" w:rsidP="00A63474">
      <w:pPr>
        <w:tabs>
          <w:tab w:val="left" w:pos="1520"/>
          <w:tab w:val="left" w:pos="7380"/>
        </w:tabs>
        <w:rPr>
          <w:sz w:val="24"/>
          <w:szCs w:val="24"/>
        </w:rPr>
      </w:pPr>
      <w:r>
        <w:rPr>
          <w:sz w:val="24"/>
          <w:szCs w:val="24"/>
        </w:rPr>
        <w:t>Two</w:t>
      </w:r>
      <w:r w:rsidR="003A5799">
        <w:rPr>
          <w:sz w:val="24"/>
          <w:szCs w:val="24"/>
        </w:rPr>
        <w:t xml:space="preserve"> external</w:t>
      </w:r>
      <w:r w:rsidR="00D052FD">
        <w:rPr>
          <w:sz w:val="24"/>
          <w:szCs w:val="24"/>
        </w:rPr>
        <w:t xml:space="preserve"> audits of camp</w:t>
      </w:r>
      <w:r>
        <w:rPr>
          <w:sz w:val="24"/>
          <w:szCs w:val="24"/>
        </w:rPr>
        <w:t>us EH&amp;S programs were completed sinc</w:t>
      </w:r>
      <w:r w:rsidR="0066335B">
        <w:rPr>
          <w:sz w:val="24"/>
          <w:szCs w:val="24"/>
        </w:rPr>
        <w:t>e the last Committee meeting.  Presentation of t</w:t>
      </w:r>
      <w:r>
        <w:rPr>
          <w:sz w:val="24"/>
          <w:szCs w:val="24"/>
        </w:rPr>
        <w:t>he synergy project comprehe</w:t>
      </w:r>
      <w:r w:rsidR="0066335B">
        <w:rPr>
          <w:sz w:val="24"/>
          <w:szCs w:val="24"/>
        </w:rPr>
        <w:t>nsive EH&amp;S assessment</w:t>
      </w:r>
      <w:r>
        <w:rPr>
          <w:sz w:val="24"/>
          <w:szCs w:val="24"/>
        </w:rPr>
        <w:t xml:space="preserve"> was deferred to a future meeting.  The Chair presented a detailed review, description and analysis of the Trustees Hazardous Materials Management Audit.</w:t>
      </w:r>
      <w:r w:rsidR="0066335B">
        <w:rPr>
          <w:sz w:val="24"/>
          <w:szCs w:val="24"/>
        </w:rPr>
        <w:t xml:space="preserve">  This audit went very well;</w:t>
      </w:r>
      <w:r w:rsidR="00491020" w:rsidRPr="00491020">
        <w:rPr>
          <w:sz w:val="24"/>
          <w:szCs w:val="24"/>
        </w:rPr>
        <w:t xml:space="preserve"> </w:t>
      </w:r>
      <w:r w:rsidR="00491020">
        <w:rPr>
          <w:sz w:val="24"/>
          <w:szCs w:val="24"/>
        </w:rPr>
        <w:t xml:space="preserve">Campus structure, authority, written programs and compliance systems are </w:t>
      </w:r>
      <w:r w:rsidR="00633819">
        <w:rPr>
          <w:sz w:val="24"/>
          <w:szCs w:val="24"/>
        </w:rPr>
        <w:t>well organized and in place; in addition</w:t>
      </w:r>
      <w:r w:rsidR="00491020">
        <w:rPr>
          <w:sz w:val="24"/>
          <w:szCs w:val="24"/>
        </w:rPr>
        <w:t xml:space="preserve"> implementation is generally good.  However issues related to inadequate internal audit/assessment and training were found.  These </w:t>
      </w:r>
      <w:r w:rsidR="00C40318">
        <w:rPr>
          <w:sz w:val="24"/>
          <w:szCs w:val="24"/>
        </w:rPr>
        <w:t xml:space="preserve">two </w:t>
      </w:r>
      <w:r w:rsidR="00491020">
        <w:rPr>
          <w:sz w:val="24"/>
          <w:szCs w:val="24"/>
        </w:rPr>
        <w:t>shortcomings were not surprises as previous assessments by campus EH&amp;S have documented the same issues.</w:t>
      </w:r>
    </w:p>
    <w:p w:rsidR="00491020" w:rsidRDefault="00491020" w:rsidP="00A63474">
      <w:pPr>
        <w:tabs>
          <w:tab w:val="left" w:pos="1520"/>
          <w:tab w:val="left" w:pos="7380"/>
        </w:tabs>
        <w:rPr>
          <w:sz w:val="24"/>
          <w:szCs w:val="24"/>
        </w:rPr>
      </w:pPr>
    </w:p>
    <w:p w:rsidR="00491020" w:rsidRDefault="00491020" w:rsidP="00A63474">
      <w:pPr>
        <w:tabs>
          <w:tab w:val="left" w:pos="1520"/>
          <w:tab w:val="left" w:pos="7380"/>
        </w:tabs>
        <w:rPr>
          <w:sz w:val="24"/>
          <w:szCs w:val="24"/>
        </w:rPr>
      </w:pPr>
      <w:r>
        <w:rPr>
          <w:sz w:val="24"/>
          <w:szCs w:val="24"/>
        </w:rPr>
        <w:t xml:space="preserve">The campus is responding in a number of ways.  Much of the work involves capturing and providing safety training </w:t>
      </w:r>
      <w:r w:rsidR="007862EB">
        <w:rPr>
          <w:sz w:val="24"/>
          <w:szCs w:val="24"/>
        </w:rPr>
        <w:t xml:space="preserve">for </w:t>
      </w:r>
      <w:r>
        <w:rPr>
          <w:sz w:val="24"/>
          <w:szCs w:val="24"/>
        </w:rPr>
        <w:t>all students who work in hazardous materials laboratories.  Other work involves the performance of</w:t>
      </w:r>
      <w:r w:rsidR="00D918B1">
        <w:rPr>
          <w:sz w:val="24"/>
          <w:szCs w:val="24"/>
        </w:rPr>
        <w:t xml:space="preserve"> safety/environmental</w:t>
      </w:r>
      <w:r>
        <w:rPr>
          <w:sz w:val="24"/>
          <w:szCs w:val="24"/>
        </w:rPr>
        <w:t xml:space="preserve"> self-assessments in all laboratories and Facilities shop areas.</w:t>
      </w:r>
      <w:r w:rsidR="007862EB">
        <w:rPr>
          <w:sz w:val="24"/>
          <w:szCs w:val="24"/>
        </w:rPr>
        <w:t xml:space="preserve">  A particularly important change is to have every lab manager (typically faculty) assess hazards, determine mitigations, convey this information to lab workers and document that process.  Another effort is underway for EH&amp;S to provide training of all staff and faculty in all areas where hazardous materials are used.  </w:t>
      </w:r>
      <w:r w:rsidR="00D918B1">
        <w:rPr>
          <w:sz w:val="24"/>
          <w:szCs w:val="24"/>
        </w:rPr>
        <w:t>The campus Chemical Hygiene Plan</w:t>
      </w:r>
      <w:r w:rsidR="00DF271D">
        <w:rPr>
          <w:sz w:val="24"/>
          <w:szCs w:val="24"/>
        </w:rPr>
        <w:t xml:space="preserve"> (CHP) is the document wherein these procedures in laboratories are defined.  </w:t>
      </w:r>
      <w:r w:rsidR="007862EB">
        <w:rPr>
          <w:sz w:val="24"/>
          <w:szCs w:val="24"/>
        </w:rPr>
        <w:t>The EH&amp;S office is the</w:t>
      </w:r>
      <w:r w:rsidR="001B1964">
        <w:rPr>
          <w:sz w:val="24"/>
          <w:szCs w:val="24"/>
        </w:rPr>
        <w:t xml:space="preserve"> author of the CHP</w:t>
      </w:r>
      <w:r w:rsidR="00DF271D">
        <w:rPr>
          <w:sz w:val="24"/>
          <w:szCs w:val="24"/>
        </w:rPr>
        <w:t xml:space="preserve"> and the</w:t>
      </w:r>
      <w:r w:rsidR="007862EB">
        <w:rPr>
          <w:sz w:val="24"/>
          <w:szCs w:val="24"/>
        </w:rPr>
        <w:t xml:space="preserve"> primary contact for the audit and is </w:t>
      </w:r>
      <w:r w:rsidR="00DF271D">
        <w:rPr>
          <w:sz w:val="24"/>
          <w:szCs w:val="24"/>
        </w:rPr>
        <w:t xml:space="preserve">thus </w:t>
      </w:r>
      <w:r w:rsidR="001B1964">
        <w:rPr>
          <w:sz w:val="24"/>
          <w:szCs w:val="24"/>
        </w:rPr>
        <w:t>is planning, organizing and working with teams to implement</w:t>
      </w:r>
      <w:r w:rsidR="00D918B1">
        <w:rPr>
          <w:sz w:val="24"/>
          <w:szCs w:val="24"/>
        </w:rPr>
        <w:t xml:space="preserve"> the campus responses</w:t>
      </w:r>
      <w:r w:rsidR="007862EB">
        <w:rPr>
          <w:sz w:val="24"/>
          <w:szCs w:val="24"/>
        </w:rPr>
        <w:t>.</w:t>
      </w:r>
      <w:r w:rsidR="00DF271D">
        <w:rPr>
          <w:sz w:val="24"/>
          <w:szCs w:val="24"/>
        </w:rPr>
        <w:t xml:space="preserve">  A calendar </w:t>
      </w:r>
      <w:r w:rsidR="001B1964">
        <w:rPr>
          <w:sz w:val="24"/>
          <w:szCs w:val="24"/>
        </w:rPr>
        <w:t>of campus actions list</w:t>
      </w:r>
      <w:r w:rsidR="00DF271D">
        <w:rPr>
          <w:sz w:val="24"/>
          <w:szCs w:val="24"/>
        </w:rPr>
        <w:t xml:space="preserve">s milestones that </w:t>
      </w:r>
      <w:r w:rsidR="001B1964">
        <w:rPr>
          <w:sz w:val="24"/>
          <w:szCs w:val="24"/>
        </w:rPr>
        <w:t xml:space="preserve">are required; actions and documentation </w:t>
      </w:r>
      <w:r w:rsidR="00DF271D">
        <w:rPr>
          <w:sz w:val="24"/>
          <w:szCs w:val="24"/>
        </w:rPr>
        <w:t>will extend into Spring of 2014.</w:t>
      </w:r>
    </w:p>
    <w:p w:rsidR="004F2A64" w:rsidRDefault="004F2A64" w:rsidP="004F2A64">
      <w:pPr>
        <w:rPr>
          <w:sz w:val="24"/>
          <w:szCs w:val="24"/>
        </w:rPr>
      </w:pPr>
    </w:p>
    <w:p w:rsidR="00A63474" w:rsidRDefault="004F2A64" w:rsidP="005C63F6">
      <w:pPr>
        <w:tabs>
          <w:tab w:val="left" w:pos="450"/>
          <w:tab w:val="left" w:pos="1620"/>
          <w:tab w:val="left" w:pos="1890"/>
          <w:tab w:val="left" w:pos="3780"/>
        </w:tabs>
        <w:rPr>
          <w:sz w:val="24"/>
          <w:szCs w:val="24"/>
        </w:rPr>
      </w:pPr>
      <w:r>
        <w:rPr>
          <w:sz w:val="24"/>
          <w:szCs w:val="24"/>
        </w:rPr>
        <w:t xml:space="preserve">5)  </w:t>
      </w:r>
      <w:r w:rsidR="00CC5D79">
        <w:rPr>
          <w:sz w:val="24"/>
          <w:szCs w:val="24"/>
        </w:rPr>
        <w:t>Changes in the campus Chemical Hygiene (lab safety) Plan were briefly described.</w:t>
      </w:r>
      <w:r w:rsidR="007036CC">
        <w:rPr>
          <w:sz w:val="24"/>
          <w:szCs w:val="24"/>
        </w:rPr>
        <w:t xml:space="preserve">  </w:t>
      </w:r>
      <w:r w:rsidR="00437917">
        <w:rPr>
          <w:sz w:val="24"/>
          <w:szCs w:val="24"/>
        </w:rPr>
        <w:t>Required processes have been developed and written, and documentation facilitated with new forms.</w:t>
      </w:r>
    </w:p>
    <w:p w:rsidR="0071640E" w:rsidRPr="00C00763" w:rsidRDefault="0071640E">
      <w:pPr>
        <w:tabs>
          <w:tab w:val="left" w:pos="440"/>
          <w:tab w:val="left" w:pos="4500"/>
        </w:tabs>
        <w:rPr>
          <w:sz w:val="24"/>
          <w:szCs w:val="24"/>
        </w:rPr>
      </w:pPr>
    </w:p>
    <w:p w:rsidR="00B51C52" w:rsidRDefault="00B51C52" w:rsidP="00B51C52">
      <w:pPr>
        <w:tabs>
          <w:tab w:val="right" w:pos="5040"/>
          <w:tab w:val="left" w:pos="5490"/>
        </w:tabs>
        <w:ind w:right="360"/>
        <w:rPr>
          <w:sz w:val="24"/>
          <w:szCs w:val="24"/>
        </w:rPr>
      </w:pPr>
    </w:p>
    <w:p w:rsidR="00B51C52" w:rsidRPr="00C00763" w:rsidRDefault="00B51C52" w:rsidP="00B51C52">
      <w:pPr>
        <w:numPr>
          <w:ilvl w:val="0"/>
          <w:numId w:val="16"/>
        </w:numPr>
        <w:tabs>
          <w:tab w:val="left" w:pos="360"/>
          <w:tab w:val="left" w:pos="7380"/>
        </w:tabs>
        <w:ind w:left="0" w:firstLine="0"/>
        <w:rPr>
          <w:sz w:val="24"/>
          <w:szCs w:val="24"/>
          <w:u w:val="single"/>
        </w:rPr>
      </w:pPr>
      <w:r w:rsidRPr="00C00763">
        <w:rPr>
          <w:sz w:val="24"/>
          <w:szCs w:val="24"/>
          <w:u w:val="single"/>
        </w:rPr>
        <w:t>Next Meeting</w:t>
      </w:r>
    </w:p>
    <w:p w:rsidR="00B51C52" w:rsidRPr="00C00763" w:rsidRDefault="00B51C52" w:rsidP="00B51C52">
      <w:pPr>
        <w:rPr>
          <w:sz w:val="24"/>
          <w:szCs w:val="24"/>
        </w:rPr>
      </w:pPr>
      <w:r w:rsidRPr="00C00763">
        <w:rPr>
          <w:sz w:val="24"/>
          <w:szCs w:val="24"/>
        </w:rPr>
        <w:t>The next meeting will be scheduled in the next calendar quarter.</w:t>
      </w:r>
    </w:p>
    <w:p w:rsidR="0071640E" w:rsidRPr="00C00763" w:rsidRDefault="0071640E">
      <w:pPr>
        <w:tabs>
          <w:tab w:val="left" w:pos="440"/>
          <w:tab w:val="left" w:pos="4500"/>
        </w:tabs>
        <w:rPr>
          <w:sz w:val="24"/>
          <w:szCs w:val="24"/>
        </w:rPr>
      </w:pPr>
    </w:p>
    <w:p w:rsidR="0065105C" w:rsidRDefault="0065105C">
      <w:pPr>
        <w:tabs>
          <w:tab w:val="left" w:pos="440"/>
          <w:tab w:val="left" w:pos="4500"/>
        </w:tabs>
        <w:rPr>
          <w:sz w:val="24"/>
          <w:szCs w:val="24"/>
        </w:rPr>
      </w:pPr>
      <w:r w:rsidRPr="00C00763">
        <w:rPr>
          <w:sz w:val="24"/>
          <w:szCs w:val="24"/>
        </w:rPr>
        <w:t>dist:</w:t>
      </w:r>
      <w:r w:rsidRPr="00C00763">
        <w:rPr>
          <w:sz w:val="24"/>
          <w:szCs w:val="24"/>
        </w:rPr>
        <w:tab/>
        <w:t>Safety Committee</w:t>
      </w:r>
    </w:p>
    <w:p w:rsidR="00F2758F" w:rsidRPr="00C00763" w:rsidRDefault="00F2758F">
      <w:pPr>
        <w:tabs>
          <w:tab w:val="left" w:pos="440"/>
          <w:tab w:val="left" w:pos="4500"/>
        </w:tabs>
        <w:rPr>
          <w:sz w:val="24"/>
          <w:szCs w:val="24"/>
        </w:rPr>
      </w:pPr>
    </w:p>
    <w:p w:rsidR="0065105C" w:rsidRDefault="00F17439">
      <w:pPr>
        <w:tabs>
          <w:tab w:val="left" w:pos="440"/>
          <w:tab w:val="left" w:pos="4500"/>
        </w:tabs>
        <w:rPr>
          <w:sz w:val="24"/>
          <w:szCs w:val="24"/>
        </w:rPr>
      </w:pPr>
      <w:r w:rsidRPr="00C00763">
        <w:rPr>
          <w:sz w:val="24"/>
          <w:szCs w:val="24"/>
        </w:rPr>
        <w:t>cc:</w:t>
      </w:r>
      <w:r w:rsidRPr="00C00763">
        <w:rPr>
          <w:sz w:val="24"/>
          <w:szCs w:val="24"/>
        </w:rPr>
        <w:tab/>
      </w:r>
    </w:p>
    <w:p w:rsidR="00E34730" w:rsidRDefault="00600DC4">
      <w:pPr>
        <w:tabs>
          <w:tab w:val="left" w:pos="440"/>
          <w:tab w:val="left" w:pos="4500"/>
        </w:tabs>
        <w:rPr>
          <w:sz w:val="24"/>
          <w:szCs w:val="24"/>
        </w:rPr>
      </w:pPr>
      <w:r>
        <w:rPr>
          <w:sz w:val="24"/>
          <w:szCs w:val="24"/>
        </w:rPr>
        <w:tab/>
      </w:r>
      <w:r w:rsidR="00E34730">
        <w:rPr>
          <w:sz w:val="24"/>
          <w:szCs w:val="24"/>
        </w:rPr>
        <w:t>Simone Aloisio, Academic Affairs</w:t>
      </w:r>
    </w:p>
    <w:p w:rsidR="008D4360" w:rsidRDefault="00E34730">
      <w:pPr>
        <w:tabs>
          <w:tab w:val="left" w:pos="440"/>
          <w:tab w:val="left" w:pos="4500"/>
        </w:tabs>
        <w:rPr>
          <w:sz w:val="24"/>
          <w:szCs w:val="24"/>
        </w:rPr>
      </w:pPr>
      <w:r>
        <w:rPr>
          <w:sz w:val="24"/>
          <w:szCs w:val="24"/>
        </w:rPr>
        <w:tab/>
      </w:r>
      <w:r w:rsidR="008D4360">
        <w:rPr>
          <w:sz w:val="24"/>
          <w:szCs w:val="24"/>
        </w:rPr>
        <w:t>Gary Berg, Extended Education</w:t>
      </w:r>
    </w:p>
    <w:p w:rsidR="00600DC4" w:rsidRDefault="008D4360">
      <w:pPr>
        <w:tabs>
          <w:tab w:val="left" w:pos="440"/>
          <w:tab w:val="left" w:pos="4500"/>
        </w:tabs>
        <w:rPr>
          <w:sz w:val="24"/>
          <w:szCs w:val="24"/>
        </w:rPr>
      </w:pPr>
      <w:r>
        <w:rPr>
          <w:sz w:val="24"/>
          <w:szCs w:val="24"/>
        </w:rPr>
        <w:tab/>
      </w:r>
      <w:r w:rsidR="00600DC4">
        <w:rPr>
          <w:sz w:val="24"/>
          <w:szCs w:val="24"/>
        </w:rPr>
        <w:t>Karen Carey, Academic Affairs</w:t>
      </w:r>
    </w:p>
    <w:p w:rsidR="0064105D" w:rsidRDefault="0064105D">
      <w:pPr>
        <w:tabs>
          <w:tab w:val="left" w:pos="440"/>
          <w:tab w:val="left" w:pos="4500"/>
        </w:tabs>
        <w:rPr>
          <w:sz w:val="24"/>
          <w:szCs w:val="24"/>
        </w:rPr>
      </w:pPr>
      <w:r>
        <w:rPr>
          <w:sz w:val="24"/>
          <w:szCs w:val="24"/>
        </w:rPr>
        <w:tab/>
        <w:t>Dave Chakraborty, Operations, Planning and Construction</w:t>
      </w:r>
    </w:p>
    <w:p w:rsidR="0027254E" w:rsidRDefault="00BE7610">
      <w:pPr>
        <w:tabs>
          <w:tab w:val="left" w:pos="440"/>
          <w:tab w:val="left" w:pos="4500"/>
        </w:tabs>
        <w:rPr>
          <w:sz w:val="24"/>
          <w:szCs w:val="24"/>
        </w:rPr>
      </w:pPr>
      <w:r>
        <w:rPr>
          <w:sz w:val="24"/>
          <w:szCs w:val="24"/>
        </w:rPr>
        <w:tab/>
        <w:t>Amy Denton, Academic Affairs</w:t>
      </w:r>
    </w:p>
    <w:p w:rsidR="00BE34C7" w:rsidRDefault="00E34730">
      <w:pPr>
        <w:tabs>
          <w:tab w:val="left" w:pos="440"/>
          <w:tab w:val="left" w:pos="4500"/>
        </w:tabs>
        <w:rPr>
          <w:sz w:val="24"/>
          <w:szCs w:val="24"/>
        </w:rPr>
      </w:pPr>
      <w:r>
        <w:rPr>
          <w:sz w:val="24"/>
          <w:szCs w:val="24"/>
        </w:rPr>
        <w:tab/>
        <w:t>Gayle Hutchinson, P</w:t>
      </w:r>
      <w:r w:rsidR="0027254E">
        <w:rPr>
          <w:sz w:val="24"/>
          <w:szCs w:val="24"/>
        </w:rPr>
        <w:t>rovost</w:t>
      </w:r>
      <w:r w:rsidR="00BE34C7">
        <w:rPr>
          <w:sz w:val="24"/>
          <w:szCs w:val="24"/>
        </w:rPr>
        <w:t>, Academic Affairs</w:t>
      </w:r>
    </w:p>
    <w:p w:rsidR="00BE7610" w:rsidRPr="00C00763" w:rsidRDefault="00BE7610">
      <w:pPr>
        <w:tabs>
          <w:tab w:val="left" w:pos="440"/>
          <w:tab w:val="left" w:pos="4500"/>
        </w:tabs>
        <w:rPr>
          <w:sz w:val="24"/>
          <w:szCs w:val="24"/>
        </w:rPr>
      </w:pPr>
      <w:r>
        <w:rPr>
          <w:sz w:val="24"/>
          <w:szCs w:val="24"/>
        </w:rPr>
        <w:tab/>
        <w:t>Damien Pena, Student Affairs</w:t>
      </w:r>
    </w:p>
    <w:p w:rsidR="009D6460" w:rsidRPr="00C00763" w:rsidRDefault="00864C68">
      <w:pPr>
        <w:tabs>
          <w:tab w:val="left" w:pos="440"/>
          <w:tab w:val="left" w:pos="4500"/>
        </w:tabs>
        <w:rPr>
          <w:sz w:val="24"/>
          <w:szCs w:val="24"/>
        </w:rPr>
      </w:pPr>
      <w:r>
        <w:rPr>
          <w:sz w:val="24"/>
          <w:szCs w:val="24"/>
        </w:rPr>
        <w:tab/>
        <w:t xml:space="preserve">John </w:t>
      </w:r>
      <w:r w:rsidR="00600DC4">
        <w:rPr>
          <w:sz w:val="24"/>
          <w:szCs w:val="24"/>
        </w:rPr>
        <w:t>Reid, University Police</w:t>
      </w:r>
    </w:p>
    <w:p w:rsidR="00495B11" w:rsidRDefault="0065105C">
      <w:pPr>
        <w:tabs>
          <w:tab w:val="left" w:pos="440"/>
          <w:tab w:val="left" w:pos="4500"/>
        </w:tabs>
        <w:rPr>
          <w:sz w:val="24"/>
          <w:szCs w:val="24"/>
        </w:rPr>
      </w:pPr>
      <w:r w:rsidRPr="00C00763">
        <w:rPr>
          <w:sz w:val="24"/>
          <w:szCs w:val="24"/>
        </w:rPr>
        <w:tab/>
        <w:t>Greg Sawyer, Student Affairs</w:t>
      </w:r>
    </w:p>
    <w:p w:rsidR="00C226FD" w:rsidRPr="00C00763" w:rsidRDefault="00C226FD">
      <w:pPr>
        <w:tabs>
          <w:tab w:val="left" w:pos="440"/>
          <w:tab w:val="left" w:pos="4500"/>
        </w:tabs>
        <w:rPr>
          <w:sz w:val="24"/>
          <w:szCs w:val="24"/>
        </w:rPr>
      </w:pPr>
      <w:r>
        <w:rPr>
          <w:sz w:val="24"/>
          <w:szCs w:val="24"/>
        </w:rPr>
        <w:tab/>
        <w:t>Ysabel Trinidad</w:t>
      </w:r>
      <w:r w:rsidRPr="00C00763">
        <w:rPr>
          <w:sz w:val="24"/>
          <w:szCs w:val="24"/>
        </w:rPr>
        <w:t>, Finance and Administration</w:t>
      </w:r>
    </w:p>
    <w:p w:rsidR="00F17439" w:rsidRPr="00C00763" w:rsidRDefault="00B9011A">
      <w:pPr>
        <w:tabs>
          <w:tab w:val="left" w:pos="440"/>
          <w:tab w:val="left" w:pos="4500"/>
        </w:tabs>
        <w:rPr>
          <w:sz w:val="24"/>
          <w:szCs w:val="24"/>
        </w:rPr>
      </w:pPr>
      <w:r w:rsidRPr="00C00763">
        <w:rPr>
          <w:sz w:val="24"/>
          <w:szCs w:val="24"/>
        </w:rPr>
        <w:tab/>
        <w:t>Dan Wakelee, Academic Affairs</w:t>
      </w:r>
    </w:p>
    <w:sectPr w:rsidR="00F17439" w:rsidRPr="00C00763" w:rsidSect="00AE1AB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2D" w:rsidRDefault="0025052D">
      <w:r>
        <w:separator/>
      </w:r>
    </w:p>
  </w:endnote>
  <w:endnote w:type="continuationSeparator" w:id="0">
    <w:p w:rsidR="0025052D" w:rsidRDefault="0025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30" w:rsidRDefault="00E34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2D" w:rsidRPr="00724A51" w:rsidRDefault="0025052D" w:rsidP="00932BE2">
    <w:pPr>
      <w:pStyle w:val="Footer"/>
      <w:tabs>
        <w:tab w:val="clear" w:pos="4320"/>
        <w:tab w:val="clear" w:pos="8640"/>
        <w:tab w:val="left" w:pos="0"/>
        <w:tab w:val="left" w:pos="720"/>
        <w:tab w:val="left" w:pos="4230"/>
        <w:tab w:val="center" w:pos="5040"/>
        <w:tab w:val="right" w:pos="5400"/>
        <w:tab w:val="right" w:pos="9900"/>
      </w:tabs>
      <w:ind w:firstLine="720"/>
      <w:rPr>
        <w:rFonts w:ascii="Perpetua" w:hAnsi="Perpetua" w:cs="Arial"/>
        <w:spacing w:val="14"/>
        <w:sz w:val="16"/>
      </w:rPr>
    </w:pPr>
    <w:r w:rsidRPr="00005955">
      <w:rPr>
        <w:rFonts w:ascii="Perpetua" w:hAnsi="Perpetua" w:cs="Arial"/>
        <w:spacing w:val="14"/>
        <w:sz w:val="16"/>
      </w:rPr>
      <w:t xml:space="preserve">WRK    </w:t>
    </w:r>
    <w:r w:rsidRPr="00005955">
      <w:rPr>
        <w:rFonts w:ascii="Perpetua" w:hAnsi="Perpetua" w:cs="Arial"/>
        <w:spacing w:val="14"/>
      </w:rPr>
      <w:t>R</w:t>
    </w:r>
    <w:r w:rsidRPr="00005955">
      <w:rPr>
        <w:rFonts w:ascii="Perpetua" w:hAnsi="Perpetua" w:cs="Arial"/>
        <w:spacing w:val="14"/>
        <w:sz w:val="16"/>
      </w:rPr>
      <w:t>ev</w:t>
    </w:r>
    <w:r w:rsidRPr="00005955">
      <w:rPr>
        <w:rFonts w:ascii="Perpetua" w:hAnsi="Perpetua" w:cs="Arial"/>
        <w:sz w:val="16"/>
      </w:rPr>
      <w:t xml:space="preserve">. </w:t>
    </w:r>
    <w:r>
      <w:rPr>
        <w:rFonts w:ascii="Perpetua" w:hAnsi="Perpetua" w:cs="Arial"/>
        <w:sz w:val="16"/>
      </w:rPr>
      <w:t xml:space="preserve"> </w:t>
    </w:r>
    <w:r w:rsidR="00E34730">
      <w:rPr>
        <w:rFonts w:ascii="Perpetua" w:hAnsi="Perpetua" w:cs="Arial"/>
        <w:sz w:val="16"/>
      </w:rPr>
      <w:t>11/25</w:t>
    </w:r>
    <w:r>
      <w:rPr>
        <w:rFonts w:ascii="Perpetua" w:hAnsi="Perpetua" w:cs="Arial"/>
        <w:spacing w:val="14"/>
        <w:sz w:val="16"/>
      </w:rPr>
      <w:t>/2013</w:t>
    </w:r>
    <w:r w:rsidRPr="00005955">
      <w:rPr>
        <w:rFonts w:ascii="Perpetua" w:hAnsi="Perpetua" w:cs="Arial"/>
        <w:spacing w:val="14"/>
        <w:sz w:val="16"/>
        <w:szCs w:val="16"/>
      </w:rPr>
      <w:t xml:space="preserve">    </w:t>
    </w:r>
    <w:r>
      <w:rPr>
        <w:rFonts w:ascii="Perpetua" w:hAnsi="Perpetua" w:cs="Arial"/>
        <w:spacing w:val="14"/>
        <w:sz w:val="16"/>
        <w:szCs w:val="16"/>
      </w:rPr>
      <w:t xml:space="preserve">     </w:t>
    </w:r>
    <w:r w:rsidRPr="00005955">
      <w:rPr>
        <w:rFonts w:ascii="Perpetua" w:hAnsi="Perpetua" w:cs="Arial"/>
        <w:spacing w:val="14"/>
        <w:sz w:val="16"/>
        <w:szCs w:val="16"/>
      </w:rPr>
      <w:t xml:space="preserve">    ENVIRONMENT</w:t>
    </w:r>
    <w:r>
      <w:rPr>
        <w:rFonts w:ascii="Perpetua" w:hAnsi="Perpetua" w:cs="Arial"/>
        <w:spacing w:val="14"/>
        <w:sz w:val="16"/>
        <w:szCs w:val="16"/>
      </w:rPr>
      <w:t xml:space="preserve">AL HEALTH AND SAFETY         </w:t>
    </w:r>
    <w:r>
      <w:rPr>
        <w:rFonts w:ascii="Calibri" w:hAnsi="Calibri" w:cs="Arial"/>
        <w:spacing w:val="14"/>
        <w:sz w:val="16"/>
        <w:szCs w:val="16"/>
      </w:rPr>
      <w:t xml:space="preserve">          </w:t>
    </w:r>
    <w:r>
      <w:rPr>
        <w:rFonts w:ascii="Perpetua" w:hAnsi="Perpetua" w:cs="Arial"/>
        <w:spacing w:val="14"/>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8.5pt">
          <v:imagedata r:id="rId1" o:title=""/>
        </v:shape>
      </w:pict>
    </w:r>
  </w:p>
  <w:p w:rsidR="0025052D" w:rsidRDefault="0025052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30" w:rsidRDefault="00E34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2D" w:rsidRDefault="0025052D">
      <w:r>
        <w:separator/>
      </w:r>
    </w:p>
  </w:footnote>
  <w:footnote w:type="continuationSeparator" w:id="0">
    <w:p w:rsidR="0025052D" w:rsidRDefault="0025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30" w:rsidRDefault="00E34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30" w:rsidRDefault="00E347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30" w:rsidRDefault="00E34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B52"/>
    <w:multiLevelType w:val="hybridMultilevel"/>
    <w:tmpl w:val="B19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56CE"/>
    <w:multiLevelType w:val="hybridMultilevel"/>
    <w:tmpl w:val="EC564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A4154B"/>
    <w:multiLevelType w:val="hybridMultilevel"/>
    <w:tmpl w:val="9B2C5F8C"/>
    <w:lvl w:ilvl="0" w:tplc="904A083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5B5F39"/>
    <w:multiLevelType w:val="hybridMultilevel"/>
    <w:tmpl w:val="01402D68"/>
    <w:lvl w:ilvl="0" w:tplc="43708B5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50607"/>
    <w:multiLevelType w:val="hybridMultilevel"/>
    <w:tmpl w:val="D334EBD0"/>
    <w:lvl w:ilvl="0" w:tplc="C5783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D4E9E"/>
    <w:multiLevelType w:val="hybridMultilevel"/>
    <w:tmpl w:val="7AB02160"/>
    <w:lvl w:ilvl="0" w:tplc="E55C96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8A5713"/>
    <w:multiLevelType w:val="hybridMultilevel"/>
    <w:tmpl w:val="93DAA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C7AB7"/>
    <w:multiLevelType w:val="hybridMultilevel"/>
    <w:tmpl w:val="D7EC0D0C"/>
    <w:lvl w:ilvl="0" w:tplc="3432ECB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8C0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880997"/>
    <w:multiLevelType w:val="hybridMultilevel"/>
    <w:tmpl w:val="2F564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C77785"/>
    <w:multiLevelType w:val="singleLevel"/>
    <w:tmpl w:val="FFC49084"/>
    <w:lvl w:ilvl="0">
      <w:numFmt w:val="bullet"/>
      <w:lvlText w:val="-"/>
      <w:lvlJc w:val="left"/>
      <w:pPr>
        <w:tabs>
          <w:tab w:val="num" w:pos="1080"/>
        </w:tabs>
        <w:ind w:left="1080" w:hanging="360"/>
      </w:pPr>
      <w:rPr>
        <w:rFonts w:ascii="Times New Roman" w:hAnsi="Times New Roman" w:hint="default"/>
      </w:rPr>
    </w:lvl>
  </w:abstractNum>
  <w:abstractNum w:abstractNumId="11">
    <w:nsid w:val="3EA16D34"/>
    <w:multiLevelType w:val="hybridMultilevel"/>
    <w:tmpl w:val="8AEE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B7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1C14BEB"/>
    <w:multiLevelType w:val="hybridMultilevel"/>
    <w:tmpl w:val="A2369940"/>
    <w:lvl w:ilvl="0" w:tplc="E84065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B061B1"/>
    <w:multiLevelType w:val="hybridMultilevel"/>
    <w:tmpl w:val="6D98D1B2"/>
    <w:lvl w:ilvl="0" w:tplc="8F703B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2039CC"/>
    <w:multiLevelType w:val="hybridMultilevel"/>
    <w:tmpl w:val="89DC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E10F5"/>
    <w:multiLevelType w:val="hybridMultilevel"/>
    <w:tmpl w:val="5C6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161AD2"/>
    <w:multiLevelType w:val="hybridMultilevel"/>
    <w:tmpl w:val="B024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6A36CD"/>
    <w:multiLevelType w:val="hybridMultilevel"/>
    <w:tmpl w:val="5498C126"/>
    <w:lvl w:ilvl="0" w:tplc="0562ED5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343DFF"/>
    <w:multiLevelType w:val="singleLevel"/>
    <w:tmpl w:val="FFC49084"/>
    <w:lvl w:ilvl="0">
      <w:numFmt w:val="bullet"/>
      <w:lvlText w:val="-"/>
      <w:lvlJc w:val="left"/>
      <w:pPr>
        <w:tabs>
          <w:tab w:val="num" w:pos="1080"/>
        </w:tabs>
        <w:ind w:left="1080" w:hanging="360"/>
      </w:pPr>
      <w:rPr>
        <w:rFonts w:ascii="Times New Roman" w:hAnsi="Times New Roman" w:hint="default"/>
      </w:rPr>
    </w:lvl>
  </w:abstractNum>
  <w:abstractNum w:abstractNumId="20">
    <w:nsid w:val="747C0F3A"/>
    <w:multiLevelType w:val="hybridMultilevel"/>
    <w:tmpl w:val="85B85F00"/>
    <w:lvl w:ilvl="0" w:tplc="22C667A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9"/>
  </w:num>
  <w:num w:numId="4">
    <w:abstractNumId w:val="8"/>
  </w:num>
  <w:num w:numId="5">
    <w:abstractNumId w:val="3"/>
  </w:num>
  <w:num w:numId="6">
    <w:abstractNumId w:val="1"/>
  </w:num>
  <w:num w:numId="7">
    <w:abstractNumId w:val="18"/>
  </w:num>
  <w:num w:numId="8">
    <w:abstractNumId w:val="13"/>
  </w:num>
  <w:num w:numId="9">
    <w:abstractNumId w:val="5"/>
  </w:num>
  <w:num w:numId="10">
    <w:abstractNumId w:val="14"/>
  </w:num>
  <w:num w:numId="11">
    <w:abstractNumId w:val="7"/>
  </w:num>
  <w:num w:numId="12">
    <w:abstractNumId w:val="20"/>
  </w:num>
  <w:num w:numId="13">
    <w:abstractNumId w:val="2"/>
  </w:num>
  <w:num w:numId="14">
    <w:abstractNumId w:val="9"/>
  </w:num>
  <w:num w:numId="15">
    <w:abstractNumId w:val="6"/>
  </w:num>
  <w:num w:numId="16">
    <w:abstractNumId w:val="16"/>
  </w:num>
  <w:num w:numId="17">
    <w:abstractNumId w:val="15"/>
  </w:num>
  <w:num w:numId="18">
    <w:abstractNumId w:val="4"/>
  </w:num>
  <w:num w:numId="19">
    <w:abstractNumId w:val="17"/>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FB9"/>
    <w:rsid w:val="00000242"/>
    <w:rsid w:val="00001D9B"/>
    <w:rsid w:val="00004910"/>
    <w:rsid w:val="000139DF"/>
    <w:rsid w:val="00013E14"/>
    <w:rsid w:val="000157C2"/>
    <w:rsid w:val="00021D70"/>
    <w:rsid w:val="00034304"/>
    <w:rsid w:val="00044EA8"/>
    <w:rsid w:val="00055EAD"/>
    <w:rsid w:val="00056146"/>
    <w:rsid w:val="0006258F"/>
    <w:rsid w:val="00073F91"/>
    <w:rsid w:val="000800AE"/>
    <w:rsid w:val="00085188"/>
    <w:rsid w:val="00092A66"/>
    <w:rsid w:val="00096CBF"/>
    <w:rsid w:val="00097D0E"/>
    <w:rsid w:val="000A45A1"/>
    <w:rsid w:val="000A5D52"/>
    <w:rsid w:val="000A708F"/>
    <w:rsid w:val="000B04AA"/>
    <w:rsid w:val="000B34E7"/>
    <w:rsid w:val="000B50D9"/>
    <w:rsid w:val="000B5553"/>
    <w:rsid w:val="000B7F9A"/>
    <w:rsid w:val="000C008D"/>
    <w:rsid w:val="000C449B"/>
    <w:rsid w:val="000E6969"/>
    <w:rsid w:val="000F5ECE"/>
    <w:rsid w:val="00100EAC"/>
    <w:rsid w:val="00101186"/>
    <w:rsid w:val="00105C02"/>
    <w:rsid w:val="001106AF"/>
    <w:rsid w:val="00111E4A"/>
    <w:rsid w:val="0011308C"/>
    <w:rsid w:val="0011695D"/>
    <w:rsid w:val="00125CC6"/>
    <w:rsid w:val="0012661C"/>
    <w:rsid w:val="00141350"/>
    <w:rsid w:val="001446BA"/>
    <w:rsid w:val="001569CB"/>
    <w:rsid w:val="0016258A"/>
    <w:rsid w:val="001700AC"/>
    <w:rsid w:val="00172D91"/>
    <w:rsid w:val="00174EBF"/>
    <w:rsid w:val="00191E87"/>
    <w:rsid w:val="00195B3D"/>
    <w:rsid w:val="001A3002"/>
    <w:rsid w:val="001B18F3"/>
    <w:rsid w:val="001B1964"/>
    <w:rsid w:val="001C169E"/>
    <w:rsid w:val="001C18C9"/>
    <w:rsid w:val="001C469F"/>
    <w:rsid w:val="001C48FD"/>
    <w:rsid w:val="001C6E62"/>
    <w:rsid w:val="001D7810"/>
    <w:rsid w:val="001E1720"/>
    <w:rsid w:val="001E4A83"/>
    <w:rsid w:val="001E5162"/>
    <w:rsid w:val="001F660F"/>
    <w:rsid w:val="001F7D9D"/>
    <w:rsid w:val="00202C23"/>
    <w:rsid w:val="0021042C"/>
    <w:rsid w:val="00212406"/>
    <w:rsid w:val="00213B09"/>
    <w:rsid w:val="00216262"/>
    <w:rsid w:val="0022305E"/>
    <w:rsid w:val="00223C7A"/>
    <w:rsid w:val="00232128"/>
    <w:rsid w:val="002354BF"/>
    <w:rsid w:val="00237F9E"/>
    <w:rsid w:val="00245175"/>
    <w:rsid w:val="0025052D"/>
    <w:rsid w:val="00254C00"/>
    <w:rsid w:val="00257DE3"/>
    <w:rsid w:val="00271C84"/>
    <w:rsid w:val="0027254E"/>
    <w:rsid w:val="00275393"/>
    <w:rsid w:val="002A0A3F"/>
    <w:rsid w:val="002A2EE1"/>
    <w:rsid w:val="002B2D5D"/>
    <w:rsid w:val="002B57E7"/>
    <w:rsid w:val="002C25ED"/>
    <w:rsid w:val="002C37EA"/>
    <w:rsid w:val="002C37FB"/>
    <w:rsid w:val="002C6E0E"/>
    <w:rsid w:val="002C6E84"/>
    <w:rsid w:val="002D170E"/>
    <w:rsid w:val="002D2C40"/>
    <w:rsid w:val="002D39D0"/>
    <w:rsid w:val="002D4579"/>
    <w:rsid w:val="002E2DB6"/>
    <w:rsid w:val="002E51EC"/>
    <w:rsid w:val="002E673D"/>
    <w:rsid w:val="002F0381"/>
    <w:rsid w:val="0030479F"/>
    <w:rsid w:val="00305326"/>
    <w:rsid w:val="003071C4"/>
    <w:rsid w:val="00311745"/>
    <w:rsid w:val="00311BBE"/>
    <w:rsid w:val="003207B2"/>
    <w:rsid w:val="00322A2C"/>
    <w:rsid w:val="0033511A"/>
    <w:rsid w:val="0033572C"/>
    <w:rsid w:val="00343527"/>
    <w:rsid w:val="00345BFF"/>
    <w:rsid w:val="00346C19"/>
    <w:rsid w:val="00347580"/>
    <w:rsid w:val="0035526C"/>
    <w:rsid w:val="00364252"/>
    <w:rsid w:val="00367F62"/>
    <w:rsid w:val="0038119A"/>
    <w:rsid w:val="00381FB3"/>
    <w:rsid w:val="00391606"/>
    <w:rsid w:val="00396879"/>
    <w:rsid w:val="00396A1F"/>
    <w:rsid w:val="003A362B"/>
    <w:rsid w:val="003A5799"/>
    <w:rsid w:val="003A702D"/>
    <w:rsid w:val="003B1B89"/>
    <w:rsid w:val="003B27B6"/>
    <w:rsid w:val="003B44C2"/>
    <w:rsid w:val="003B71E2"/>
    <w:rsid w:val="003C1839"/>
    <w:rsid w:val="003C20E6"/>
    <w:rsid w:val="003D1440"/>
    <w:rsid w:val="003D76AE"/>
    <w:rsid w:val="003E0654"/>
    <w:rsid w:val="003E0F0C"/>
    <w:rsid w:val="003E3095"/>
    <w:rsid w:val="003F19E8"/>
    <w:rsid w:val="003F43F1"/>
    <w:rsid w:val="003F5FBA"/>
    <w:rsid w:val="0040313D"/>
    <w:rsid w:val="00406C12"/>
    <w:rsid w:val="004122AF"/>
    <w:rsid w:val="0041548B"/>
    <w:rsid w:val="0041763A"/>
    <w:rsid w:val="00420B02"/>
    <w:rsid w:val="00427679"/>
    <w:rsid w:val="00431A57"/>
    <w:rsid w:val="00437917"/>
    <w:rsid w:val="00440221"/>
    <w:rsid w:val="00440CA8"/>
    <w:rsid w:val="00441433"/>
    <w:rsid w:val="00462EE4"/>
    <w:rsid w:val="00465E9C"/>
    <w:rsid w:val="004722A2"/>
    <w:rsid w:val="00480955"/>
    <w:rsid w:val="00481A94"/>
    <w:rsid w:val="00482EBF"/>
    <w:rsid w:val="00482FD6"/>
    <w:rsid w:val="00490493"/>
    <w:rsid w:val="00491020"/>
    <w:rsid w:val="004945D7"/>
    <w:rsid w:val="004959A9"/>
    <w:rsid w:val="00495B11"/>
    <w:rsid w:val="004B3516"/>
    <w:rsid w:val="004B6F5E"/>
    <w:rsid w:val="004C60EC"/>
    <w:rsid w:val="004D2240"/>
    <w:rsid w:val="004D3EA2"/>
    <w:rsid w:val="004D544B"/>
    <w:rsid w:val="004D558E"/>
    <w:rsid w:val="004E29F4"/>
    <w:rsid w:val="004F2A64"/>
    <w:rsid w:val="00505323"/>
    <w:rsid w:val="00517A4E"/>
    <w:rsid w:val="00517EC9"/>
    <w:rsid w:val="00522A56"/>
    <w:rsid w:val="00531C8A"/>
    <w:rsid w:val="00540B68"/>
    <w:rsid w:val="0057170A"/>
    <w:rsid w:val="0058006F"/>
    <w:rsid w:val="0058073C"/>
    <w:rsid w:val="00585C6F"/>
    <w:rsid w:val="00586F62"/>
    <w:rsid w:val="00590887"/>
    <w:rsid w:val="00594B51"/>
    <w:rsid w:val="005A02AF"/>
    <w:rsid w:val="005B3DC4"/>
    <w:rsid w:val="005C38A4"/>
    <w:rsid w:val="005C5059"/>
    <w:rsid w:val="005C63F6"/>
    <w:rsid w:val="005D35F2"/>
    <w:rsid w:val="005E0BE1"/>
    <w:rsid w:val="005F417D"/>
    <w:rsid w:val="00600DC4"/>
    <w:rsid w:val="00606052"/>
    <w:rsid w:val="00611179"/>
    <w:rsid w:val="006129B8"/>
    <w:rsid w:val="00612C49"/>
    <w:rsid w:val="00617FB5"/>
    <w:rsid w:val="0062440E"/>
    <w:rsid w:val="00626285"/>
    <w:rsid w:val="00630060"/>
    <w:rsid w:val="00633819"/>
    <w:rsid w:val="00636E8B"/>
    <w:rsid w:val="006376F5"/>
    <w:rsid w:val="0064105D"/>
    <w:rsid w:val="00642501"/>
    <w:rsid w:val="006426ED"/>
    <w:rsid w:val="006502A7"/>
    <w:rsid w:val="0065105C"/>
    <w:rsid w:val="00655A02"/>
    <w:rsid w:val="0066335B"/>
    <w:rsid w:val="00667B58"/>
    <w:rsid w:val="00674473"/>
    <w:rsid w:val="00674FAE"/>
    <w:rsid w:val="00681B32"/>
    <w:rsid w:val="00683280"/>
    <w:rsid w:val="00684421"/>
    <w:rsid w:val="006854F7"/>
    <w:rsid w:val="006901CB"/>
    <w:rsid w:val="006943BC"/>
    <w:rsid w:val="00695785"/>
    <w:rsid w:val="006A7B7D"/>
    <w:rsid w:val="006B11DC"/>
    <w:rsid w:val="006C1C27"/>
    <w:rsid w:val="006D1209"/>
    <w:rsid w:val="006D5259"/>
    <w:rsid w:val="006D7AB2"/>
    <w:rsid w:val="006E76AB"/>
    <w:rsid w:val="006F2961"/>
    <w:rsid w:val="006F4DFB"/>
    <w:rsid w:val="00700C7F"/>
    <w:rsid w:val="00701164"/>
    <w:rsid w:val="00701E08"/>
    <w:rsid w:val="007036CC"/>
    <w:rsid w:val="007041CF"/>
    <w:rsid w:val="007052A1"/>
    <w:rsid w:val="0070626C"/>
    <w:rsid w:val="00710AEA"/>
    <w:rsid w:val="007124B1"/>
    <w:rsid w:val="0071640E"/>
    <w:rsid w:val="00727AC9"/>
    <w:rsid w:val="00732B97"/>
    <w:rsid w:val="00737DD2"/>
    <w:rsid w:val="00744F5E"/>
    <w:rsid w:val="0075646F"/>
    <w:rsid w:val="007570BA"/>
    <w:rsid w:val="00765679"/>
    <w:rsid w:val="00765D78"/>
    <w:rsid w:val="007731E3"/>
    <w:rsid w:val="007862EB"/>
    <w:rsid w:val="007867E2"/>
    <w:rsid w:val="007970AA"/>
    <w:rsid w:val="007A1ACC"/>
    <w:rsid w:val="007A7BCF"/>
    <w:rsid w:val="007B18B1"/>
    <w:rsid w:val="007B461D"/>
    <w:rsid w:val="007C4BED"/>
    <w:rsid w:val="007C6A67"/>
    <w:rsid w:val="007C6BEC"/>
    <w:rsid w:val="007D1A2C"/>
    <w:rsid w:val="007D4658"/>
    <w:rsid w:val="007F38B5"/>
    <w:rsid w:val="008039EC"/>
    <w:rsid w:val="00807F0C"/>
    <w:rsid w:val="00823609"/>
    <w:rsid w:val="00826C51"/>
    <w:rsid w:val="00830B98"/>
    <w:rsid w:val="008325D4"/>
    <w:rsid w:val="0083409B"/>
    <w:rsid w:val="008370E2"/>
    <w:rsid w:val="00847ED6"/>
    <w:rsid w:val="00857080"/>
    <w:rsid w:val="00860645"/>
    <w:rsid w:val="00864C68"/>
    <w:rsid w:val="008669CE"/>
    <w:rsid w:val="00874451"/>
    <w:rsid w:val="0087504B"/>
    <w:rsid w:val="00877D40"/>
    <w:rsid w:val="008813A3"/>
    <w:rsid w:val="00882965"/>
    <w:rsid w:val="00892E44"/>
    <w:rsid w:val="00893E8E"/>
    <w:rsid w:val="00894E8A"/>
    <w:rsid w:val="00896A51"/>
    <w:rsid w:val="008A6174"/>
    <w:rsid w:val="008A7E11"/>
    <w:rsid w:val="008B6548"/>
    <w:rsid w:val="008C2CEF"/>
    <w:rsid w:val="008D4360"/>
    <w:rsid w:val="008E0822"/>
    <w:rsid w:val="008E4DC5"/>
    <w:rsid w:val="008F2541"/>
    <w:rsid w:val="008F5DB8"/>
    <w:rsid w:val="008F78F6"/>
    <w:rsid w:val="00900F8D"/>
    <w:rsid w:val="009034D6"/>
    <w:rsid w:val="00906D4E"/>
    <w:rsid w:val="00907EB3"/>
    <w:rsid w:val="0091320A"/>
    <w:rsid w:val="0091551B"/>
    <w:rsid w:val="00917035"/>
    <w:rsid w:val="00922B8A"/>
    <w:rsid w:val="0092519B"/>
    <w:rsid w:val="00931A83"/>
    <w:rsid w:val="00932BE2"/>
    <w:rsid w:val="0093669E"/>
    <w:rsid w:val="0094166D"/>
    <w:rsid w:val="00942E43"/>
    <w:rsid w:val="009458D2"/>
    <w:rsid w:val="00946B9E"/>
    <w:rsid w:val="0095381B"/>
    <w:rsid w:val="00955EDB"/>
    <w:rsid w:val="00971B5B"/>
    <w:rsid w:val="00981644"/>
    <w:rsid w:val="00983DE3"/>
    <w:rsid w:val="0099665E"/>
    <w:rsid w:val="009A040E"/>
    <w:rsid w:val="009A18C4"/>
    <w:rsid w:val="009A66A0"/>
    <w:rsid w:val="009B1ABA"/>
    <w:rsid w:val="009B5283"/>
    <w:rsid w:val="009B56E9"/>
    <w:rsid w:val="009C26DB"/>
    <w:rsid w:val="009C2C2E"/>
    <w:rsid w:val="009C32FA"/>
    <w:rsid w:val="009C4F51"/>
    <w:rsid w:val="009D1E99"/>
    <w:rsid w:val="009D6460"/>
    <w:rsid w:val="009E2934"/>
    <w:rsid w:val="009E69BA"/>
    <w:rsid w:val="00A026A8"/>
    <w:rsid w:val="00A041E9"/>
    <w:rsid w:val="00A05695"/>
    <w:rsid w:val="00A06699"/>
    <w:rsid w:val="00A2596D"/>
    <w:rsid w:val="00A35D11"/>
    <w:rsid w:val="00A41D8F"/>
    <w:rsid w:val="00A50D59"/>
    <w:rsid w:val="00A54D0A"/>
    <w:rsid w:val="00A605EC"/>
    <w:rsid w:val="00A614A5"/>
    <w:rsid w:val="00A62B82"/>
    <w:rsid w:val="00A63474"/>
    <w:rsid w:val="00A7135E"/>
    <w:rsid w:val="00A91850"/>
    <w:rsid w:val="00A9224B"/>
    <w:rsid w:val="00A93B26"/>
    <w:rsid w:val="00A93DC4"/>
    <w:rsid w:val="00A947A1"/>
    <w:rsid w:val="00A97241"/>
    <w:rsid w:val="00AA2F2C"/>
    <w:rsid w:val="00AA7297"/>
    <w:rsid w:val="00AB3A36"/>
    <w:rsid w:val="00AC6785"/>
    <w:rsid w:val="00AC7D4D"/>
    <w:rsid w:val="00AD0A92"/>
    <w:rsid w:val="00AD258F"/>
    <w:rsid w:val="00AE1AB5"/>
    <w:rsid w:val="00AE1B0D"/>
    <w:rsid w:val="00AE234A"/>
    <w:rsid w:val="00AE6C39"/>
    <w:rsid w:val="00B00C17"/>
    <w:rsid w:val="00B01D80"/>
    <w:rsid w:val="00B04332"/>
    <w:rsid w:val="00B04666"/>
    <w:rsid w:val="00B05C26"/>
    <w:rsid w:val="00B05EA0"/>
    <w:rsid w:val="00B0621C"/>
    <w:rsid w:val="00B10C42"/>
    <w:rsid w:val="00B12831"/>
    <w:rsid w:val="00B13158"/>
    <w:rsid w:val="00B14489"/>
    <w:rsid w:val="00B20079"/>
    <w:rsid w:val="00B23ADB"/>
    <w:rsid w:val="00B24E74"/>
    <w:rsid w:val="00B27CB6"/>
    <w:rsid w:val="00B34747"/>
    <w:rsid w:val="00B35511"/>
    <w:rsid w:val="00B51C52"/>
    <w:rsid w:val="00B529A6"/>
    <w:rsid w:val="00B54307"/>
    <w:rsid w:val="00B63876"/>
    <w:rsid w:val="00B65BAD"/>
    <w:rsid w:val="00B67A18"/>
    <w:rsid w:val="00B70C75"/>
    <w:rsid w:val="00B9011A"/>
    <w:rsid w:val="00B96B85"/>
    <w:rsid w:val="00BA2492"/>
    <w:rsid w:val="00BB08F6"/>
    <w:rsid w:val="00BB0C3F"/>
    <w:rsid w:val="00BB2596"/>
    <w:rsid w:val="00BD6AF1"/>
    <w:rsid w:val="00BE34C7"/>
    <w:rsid w:val="00BE63FD"/>
    <w:rsid w:val="00BE7610"/>
    <w:rsid w:val="00BE7939"/>
    <w:rsid w:val="00BF0CAD"/>
    <w:rsid w:val="00C00763"/>
    <w:rsid w:val="00C074F2"/>
    <w:rsid w:val="00C17083"/>
    <w:rsid w:val="00C20221"/>
    <w:rsid w:val="00C209A9"/>
    <w:rsid w:val="00C20A66"/>
    <w:rsid w:val="00C226FD"/>
    <w:rsid w:val="00C238FE"/>
    <w:rsid w:val="00C312F4"/>
    <w:rsid w:val="00C3450B"/>
    <w:rsid w:val="00C40318"/>
    <w:rsid w:val="00C42DF6"/>
    <w:rsid w:val="00C439DA"/>
    <w:rsid w:val="00C46828"/>
    <w:rsid w:val="00C5251E"/>
    <w:rsid w:val="00C53F2E"/>
    <w:rsid w:val="00C54411"/>
    <w:rsid w:val="00C574E4"/>
    <w:rsid w:val="00C6528B"/>
    <w:rsid w:val="00C65DFA"/>
    <w:rsid w:val="00C71A5E"/>
    <w:rsid w:val="00C8438F"/>
    <w:rsid w:val="00C95559"/>
    <w:rsid w:val="00C95604"/>
    <w:rsid w:val="00CA2606"/>
    <w:rsid w:val="00CA3C0A"/>
    <w:rsid w:val="00CA44FC"/>
    <w:rsid w:val="00CA4958"/>
    <w:rsid w:val="00CA6128"/>
    <w:rsid w:val="00CA77D3"/>
    <w:rsid w:val="00CB05EF"/>
    <w:rsid w:val="00CB1E65"/>
    <w:rsid w:val="00CB42DE"/>
    <w:rsid w:val="00CB44A0"/>
    <w:rsid w:val="00CC5D79"/>
    <w:rsid w:val="00CD5895"/>
    <w:rsid w:val="00CD73EE"/>
    <w:rsid w:val="00CE09C2"/>
    <w:rsid w:val="00CE0D3A"/>
    <w:rsid w:val="00CE3EB9"/>
    <w:rsid w:val="00CF098E"/>
    <w:rsid w:val="00CF56C3"/>
    <w:rsid w:val="00CF63D0"/>
    <w:rsid w:val="00D052FD"/>
    <w:rsid w:val="00D1424E"/>
    <w:rsid w:val="00D1449C"/>
    <w:rsid w:val="00D16C57"/>
    <w:rsid w:val="00D24D98"/>
    <w:rsid w:val="00D35A97"/>
    <w:rsid w:val="00D40DCC"/>
    <w:rsid w:val="00D42634"/>
    <w:rsid w:val="00D44917"/>
    <w:rsid w:val="00D5749B"/>
    <w:rsid w:val="00D603A0"/>
    <w:rsid w:val="00D62B2B"/>
    <w:rsid w:val="00D6388B"/>
    <w:rsid w:val="00D666CA"/>
    <w:rsid w:val="00D81DAE"/>
    <w:rsid w:val="00D87B57"/>
    <w:rsid w:val="00D918B1"/>
    <w:rsid w:val="00D945EC"/>
    <w:rsid w:val="00D956E3"/>
    <w:rsid w:val="00D9645C"/>
    <w:rsid w:val="00DA03C5"/>
    <w:rsid w:val="00DA2318"/>
    <w:rsid w:val="00DC6AD3"/>
    <w:rsid w:val="00DC77EF"/>
    <w:rsid w:val="00DD0BD8"/>
    <w:rsid w:val="00DD2FD4"/>
    <w:rsid w:val="00DD3481"/>
    <w:rsid w:val="00DD5B95"/>
    <w:rsid w:val="00DD5ED8"/>
    <w:rsid w:val="00DE1EB2"/>
    <w:rsid w:val="00DE5093"/>
    <w:rsid w:val="00DF271D"/>
    <w:rsid w:val="00E025C4"/>
    <w:rsid w:val="00E0308A"/>
    <w:rsid w:val="00E075D1"/>
    <w:rsid w:val="00E13674"/>
    <w:rsid w:val="00E1538D"/>
    <w:rsid w:val="00E2415A"/>
    <w:rsid w:val="00E27CBE"/>
    <w:rsid w:val="00E314F9"/>
    <w:rsid w:val="00E33D0D"/>
    <w:rsid w:val="00E34730"/>
    <w:rsid w:val="00E348D8"/>
    <w:rsid w:val="00E45094"/>
    <w:rsid w:val="00E5061E"/>
    <w:rsid w:val="00E523D3"/>
    <w:rsid w:val="00E56528"/>
    <w:rsid w:val="00E56812"/>
    <w:rsid w:val="00E717E2"/>
    <w:rsid w:val="00E75D09"/>
    <w:rsid w:val="00E8259E"/>
    <w:rsid w:val="00E82AC9"/>
    <w:rsid w:val="00E82B28"/>
    <w:rsid w:val="00E94A96"/>
    <w:rsid w:val="00E95F21"/>
    <w:rsid w:val="00EA0A81"/>
    <w:rsid w:val="00EA1A3A"/>
    <w:rsid w:val="00EB11B8"/>
    <w:rsid w:val="00EB26DB"/>
    <w:rsid w:val="00EB4188"/>
    <w:rsid w:val="00EC2CFC"/>
    <w:rsid w:val="00EE21A2"/>
    <w:rsid w:val="00EF4D5D"/>
    <w:rsid w:val="00EF502C"/>
    <w:rsid w:val="00EF576D"/>
    <w:rsid w:val="00F05322"/>
    <w:rsid w:val="00F062C8"/>
    <w:rsid w:val="00F07D75"/>
    <w:rsid w:val="00F12B5C"/>
    <w:rsid w:val="00F17439"/>
    <w:rsid w:val="00F17F62"/>
    <w:rsid w:val="00F24A23"/>
    <w:rsid w:val="00F24C82"/>
    <w:rsid w:val="00F263AD"/>
    <w:rsid w:val="00F2758F"/>
    <w:rsid w:val="00F31ADB"/>
    <w:rsid w:val="00F3445F"/>
    <w:rsid w:val="00F35264"/>
    <w:rsid w:val="00F427DE"/>
    <w:rsid w:val="00F62EBA"/>
    <w:rsid w:val="00F63748"/>
    <w:rsid w:val="00F65DE6"/>
    <w:rsid w:val="00F660D0"/>
    <w:rsid w:val="00F70BE4"/>
    <w:rsid w:val="00F729B2"/>
    <w:rsid w:val="00F754BB"/>
    <w:rsid w:val="00F92770"/>
    <w:rsid w:val="00F92F2C"/>
    <w:rsid w:val="00F97CEF"/>
    <w:rsid w:val="00FA638D"/>
    <w:rsid w:val="00FA6E40"/>
    <w:rsid w:val="00FB13FC"/>
    <w:rsid w:val="00FB4886"/>
    <w:rsid w:val="00FB7FB9"/>
    <w:rsid w:val="00FD3FF2"/>
    <w:rsid w:val="00FD6A20"/>
    <w:rsid w:val="00FE1164"/>
    <w:rsid w:val="00FE4FF9"/>
    <w:rsid w:val="00FE700D"/>
    <w:rsid w:val="00FF5689"/>
    <w:rsid w:val="00FF7261"/>
    <w:rsid w:val="00FF7345"/>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AB5"/>
    <w:pPr>
      <w:tabs>
        <w:tab w:val="left" w:pos="440"/>
        <w:tab w:val="left" w:pos="1520"/>
        <w:tab w:val="left" w:pos="7380"/>
      </w:tabs>
      <w:jc w:val="both"/>
    </w:pPr>
    <w:rPr>
      <w:rFonts w:ascii="Times" w:hAnsi="Times"/>
    </w:rPr>
  </w:style>
  <w:style w:type="paragraph" w:styleId="Header">
    <w:name w:val="header"/>
    <w:basedOn w:val="Normal"/>
    <w:rsid w:val="00AE1AB5"/>
    <w:pPr>
      <w:tabs>
        <w:tab w:val="center" w:pos="4320"/>
        <w:tab w:val="right" w:pos="8640"/>
      </w:tabs>
    </w:pPr>
  </w:style>
  <w:style w:type="paragraph" w:styleId="Footer">
    <w:name w:val="footer"/>
    <w:basedOn w:val="Normal"/>
    <w:rsid w:val="00AE1AB5"/>
    <w:pPr>
      <w:tabs>
        <w:tab w:val="center" w:pos="4320"/>
        <w:tab w:val="right" w:pos="8640"/>
      </w:tabs>
    </w:pPr>
  </w:style>
  <w:style w:type="paragraph" w:styleId="DocumentMap">
    <w:name w:val="Document Map"/>
    <w:basedOn w:val="Normal"/>
    <w:semiHidden/>
    <w:rsid w:val="00AE1AB5"/>
    <w:pPr>
      <w:shd w:val="clear" w:color="auto" w:fill="000080"/>
    </w:pPr>
    <w:rPr>
      <w:rFonts w:ascii="Tahoma" w:hAnsi="Tahoma" w:cs="Tahoma"/>
    </w:rPr>
  </w:style>
  <w:style w:type="paragraph" w:styleId="BodyText2">
    <w:name w:val="Body Text 2"/>
    <w:basedOn w:val="Normal"/>
    <w:rsid w:val="00AE1AB5"/>
    <w:pPr>
      <w:tabs>
        <w:tab w:val="left" w:pos="440"/>
        <w:tab w:val="left" w:pos="1520"/>
        <w:tab w:val="left" w:pos="7380"/>
      </w:tabs>
    </w:pPr>
    <w:rPr>
      <w:rFonts w:ascii="Times" w:hAnsi="Times"/>
      <w:sz w:val="22"/>
    </w:rPr>
  </w:style>
  <w:style w:type="paragraph" w:styleId="BalloonText">
    <w:name w:val="Balloon Text"/>
    <w:basedOn w:val="Normal"/>
    <w:link w:val="BalloonTextChar"/>
    <w:rsid w:val="00D40DCC"/>
    <w:rPr>
      <w:rFonts w:ascii="Tahoma" w:hAnsi="Tahoma" w:cs="Tahoma"/>
      <w:sz w:val="16"/>
      <w:szCs w:val="16"/>
    </w:rPr>
  </w:style>
  <w:style w:type="character" w:customStyle="1" w:styleId="BalloonTextChar">
    <w:name w:val="Balloon Text Char"/>
    <w:basedOn w:val="DefaultParagraphFont"/>
    <w:link w:val="BalloonText"/>
    <w:rsid w:val="00D40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Environmental Health &amp; Safety</vt:lpstr>
    </vt:vector>
  </TitlesOfParts>
  <Company>CSU Channel Islands</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 &amp; Safety</dc:title>
  <dc:creator>template</dc:creator>
  <cp:lastModifiedBy>CSUCI User</cp:lastModifiedBy>
  <cp:revision>16</cp:revision>
  <cp:lastPrinted>2010-06-24T22:36:00Z</cp:lastPrinted>
  <dcterms:created xsi:type="dcterms:W3CDTF">2013-11-18T23:18:00Z</dcterms:created>
  <dcterms:modified xsi:type="dcterms:W3CDTF">2013-11-25T17:49:00Z</dcterms:modified>
</cp:coreProperties>
</file>